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Республика Бурятия</w:t>
      </w: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Хоринский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</w:p>
    <w:p w:rsidR="001B3B4B" w:rsidRPr="001B3B4B" w:rsidRDefault="001B3B4B" w:rsidP="001B3B4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Совет депутатов муниципального образования</w:t>
      </w:r>
    </w:p>
    <w:p w:rsidR="001B3B4B" w:rsidRPr="001B3B4B" w:rsidRDefault="001B3B4B" w:rsidP="001B3B4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сельского поселения  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671425 РБ, 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Хоринский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район,</w:t>
      </w: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с. Хасурта,ул</w:t>
      </w:r>
      <w:proofErr w:type="gramStart"/>
      <w:r w:rsidRPr="001B3B4B">
        <w:rPr>
          <w:rFonts w:ascii="Times New Roman" w:hAnsi="Times New Roman" w:cs="Times New Roman"/>
          <w:sz w:val="24"/>
          <w:szCs w:val="24"/>
          <w:lang w:val="ru-RU"/>
        </w:rPr>
        <w:t>.Ц</w:t>
      </w:r>
      <w:proofErr w:type="gramEnd"/>
      <w:r w:rsidRPr="001B3B4B">
        <w:rPr>
          <w:rFonts w:ascii="Times New Roman" w:hAnsi="Times New Roman" w:cs="Times New Roman"/>
          <w:sz w:val="24"/>
          <w:szCs w:val="24"/>
          <w:lang w:val="ru-RU"/>
        </w:rPr>
        <w:t>ентральная,д.108                                                                 тел.8(30148)26166</w:t>
      </w: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p w:rsidR="001B3B4B" w:rsidRPr="001B3B4B" w:rsidRDefault="001B3B4B" w:rsidP="001B3B4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E6251" w:rsidRDefault="001B3B4B" w:rsidP="001B3B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1B3B4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F1B7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56</w:t>
      </w: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:rsidR="00FE6251" w:rsidRDefault="00FE6251" w:rsidP="001B3B4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B4B" w:rsidRPr="001B3B4B" w:rsidRDefault="00FE6251" w:rsidP="001B3B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1B3B4B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1F1B7A">
        <w:rPr>
          <w:rFonts w:ascii="Times New Roman" w:hAnsi="Times New Roman" w:cs="Times New Roman"/>
          <w:b/>
          <w:bCs/>
          <w:sz w:val="24"/>
          <w:szCs w:val="24"/>
          <w:lang w:val="ru-RU"/>
        </w:rPr>
        <w:t>29</w:t>
      </w:r>
      <w:r w:rsidR="001B3B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» декабря </w:t>
      </w:r>
      <w:r w:rsidR="001B3B4B" w:rsidRPr="001B3B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1B3B4B" w:rsidRPr="001B3B4B">
          <w:rPr>
            <w:rFonts w:ascii="Times New Roman" w:hAnsi="Times New Roman" w:cs="Times New Roman"/>
            <w:b/>
            <w:bCs/>
            <w:sz w:val="24"/>
            <w:szCs w:val="24"/>
            <w:lang w:val="ru-RU"/>
          </w:rPr>
          <w:t xml:space="preserve">2021 </w:t>
        </w:r>
        <w:r w:rsidR="001B3B4B" w:rsidRPr="001B3B4B">
          <w:rPr>
            <w:rFonts w:ascii="Times New Roman" w:hAnsi="Times New Roman" w:cs="Times New Roman"/>
            <w:b/>
            <w:sz w:val="24"/>
            <w:szCs w:val="24"/>
            <w:lang w:val="ru-RU"/>
          </w:rPr>
          <w:t>г</w:t>
        </w:r>
      </w:smartTag>
      <w:r w:rsidR="001B3B4B" w:rsidRPr="001B3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                                                                                     </w:t>
      </w: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i/>
          <w:sz w:val="24"/>
          <w:szCs w:val="24"/>
          <w:lang w:val="ru-RU"/>
        </w:rPr>
        <w:t>Об утверждении Прогнозного плана</w:t>
      </w:r>
    </w:p>
    <w:p w:rsidR="001B3B4B" w:rsidRPr="001B3B4B" w:rsidRDefault="001B3B4B" w:rsidP="001B3B4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i/>
          <w:sz w:val="24"/>
          <w:szCs w:val="24"/>
          <w:lang w:val="ru-RU"/>
        </w:rPr>
        <w:t>(Программы) приватизации (продажи)</w:t>
      </w:r>
    </w:p>
    <w:p w:rsidR="001B3B4B" w:rsidRPr="001B3B4B" w:rsidRDefault="001B3B4B" w:rsidP="001B3B4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i/>
          <w:sz w:val="24"/>
          <w:szCs w:val="24"/>
          <w:lang w:val="ru-RU"/>
        </w:rPr>
        <w:t>муниципального имущес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тва МО СП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Хасуртайское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» на 2022</w:t>
      </w:r>
      <w:r w:rsidRPr="001B3B4B">
        <w:rPr>
          <w:rFonts w:ascii="Times New Roman" w:hAnsi="Times New Roman" w:cs="Times New Roman"/>
          <w:b/>
          <w:i/>
          <w:sz w:val="24"/>
          <w:szCs w:val="24"/>
          <w:lang w:val="ru-RU"/>
        </w:rPr>
        <w:t>год.</w:t>
      </w:r>
    </w:p>
    <w:p w:rsidR="001B3B4B" w:rsidRPr="001B3B4B" w:rsidRDefault="001B3B4B" w:rsidP="001B3B4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B4B" w:rsidRPr="001B3B4B" w:rsidRDefault="001B3B4B" w:rsidP="001B3B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соответствии с Федеральным законом РФ от 21 декабря 2001 года № 178 –ФЗ «О приватизации государственного и муниципального имущества», статьями 50, 51 Федерального закона от 06.10.2003 г. </w:t>
      </w:r>
      <w:r w:rsidRPr="001B3B4B">
        <w:rPr>
          <w:rFonts w:ascii="Times New Roman" w:hAnsi="Times New Roman" w:cs="Times New Roman"/>
          <w:sz w:val="24"/>
          <w:szCs w:val="24"/>
        </w:rPr>
        <w:t>N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3B4B">
        <w:rPr>
          <w:rFonts w:ascii="Times New Roman" w:hAnsi="Times New Roman" w:cs="Times New Roman"/>
          <w:color w:val="007F00"/>
          <w:sz w:val="24"/>
          <w:szCs w:val="24"/>
          <w:lang w:val="ru-RU"/>
        </w:rPr>
        <w:t>131-ФЗ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"Об общих принципах организации местного самоуправления в Российской Федерации",  руководствуясь Уставом МО СП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>» Совет депутатов МО СП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РЕШИЛ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B3B4B" w:rsidRPr="001B3B4B" w:rsidRDefault="001B3B4B" w:rsidP="001B3B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1. Утвердить Прогнозный план (Программу) приватизации (продажи) муниципального имущес</w:t>
      </w:r>
      <w:r>
        <w:rPr>
          <w:rFonts w:ascii="Times New Roman" w:hAnsi="Times New Roman" w:cs="Times New Roman"/>
          <w:sz w:val="24"/>
          <w:szCs w:val="24"/>
          <w:lang w:val="ru-RU"/>
        </w:rPr>
        <w:t>тва МО СП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на 2022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год. (Приложение № 1).</w:t>
      </w:r>
    </w:p>
    <w:p w:rsidR="001B3B4B" w:rsidRPr="001B3B4B" w:rsidRDefault="001B3B4B" w:rsidP="001B3B4B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2. Опубликовать решение в районной газете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Удинская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Новь» и разместить на официальном сайте Администрации МО СП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B3B4B" w:rsidRPr="001B3B4B" w:rsidRDefault="001B3B4B" w:rsidP="001B3B4B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3. Настоящее решение вступает в силу со дня его официального опубликования (обнародования).</w:t>
      </w:r>
    </w:p>
    <w:p w:rsidR="001B3B4B" w:rsidRPr="001B3B4B" w:rsidRDefault="001B3B4B" w:rsidP="001B3B4B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Глава муниципального образования</w:t>
      </w: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сельское поселение «</w:t>
      </w:r>
      <w:proofErr w:type="spellStart"/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»                                                            Иванова Л.В.</w:t>
      </w:r>
    </w:p>
    <w:p w:rsidR="001B3B4B" w:rsidRDefault="00FE6251" w:rsidP="001B3B4B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251">
        <w:rPr>
          <w:rFonts w:ascii="Times New Roman" w:hAnsi="Times New Roman" w:cs="Times New Roman"/>
          <w:b/>
          <w:sz w:val="24"/>
          <w:szCs w:val="24"/>
          <w:lang w:val="ru-RU"/>
        </w:rPr>
        <w:t>Председат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ель Совета депутатов </w:t>
      </w:r>
    </w:p>
    <w:p w:rsidR="00FE6251" w:rsidRDefault="00FE6251" w:rsidP="001B3B4B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</w:t>
      </w:r>
    </w:p>
    <w:p w:rsidR="00FE6251" w:rsidRPr="00FE6251" w:rsidRDefault="00FE6251" w:rsidP="001B3B4B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                                                            Савина И.В.</w:t>
      </w:r>
    </w:p>
    <w:p w:rsidR="001B3B4B" w:rsidRPr="00FE6251" w:rsidRDefault="001B3B4B" w:rsidP="001B3B4B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B4B" w:rsidRPr="00FE6251" w:rsidRDefault="001B3B4B" w:rsidP="001B3B4B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 1</w:t>
      </w: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решению совета депутатов </w:t>
      </w: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>МО СП «</w:t>
      </w:r>
      <w:proofErr w:type="spellStart"/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«</w:t>
      </w:r>
      <w:r w:rsidR="003411B4">
        <w:rPr>
          <w:rFonts w:ascii="Times New Roman" w:hAnsi="Times New Roman" w:cs="Times New Roman"/>
          <w:i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декабря </w:t>
      </w:r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2021г. №_</w:t>
      </w:r>
      <w:r w:rsidR="003411B4">
        <w:rPr>
          <w:rFonts w:ascii="Times New Roman" w:hAnsi="Times New Roman" w:cs="Times New Roman"/>
          <w:i/>
          <w:sz w:val="24"/>
          <w:szCs w:val="24"/>
          <w:lang w:val="ru-RU"/>
        </w:rPr>
        <w:t>56</w:t>
      </w:r>
      <w:r w:rsidRPr="001B3B4B">
        <w:rPr>
          <w:rFonts w:ascii="Times New Roman" w:hAnsi="Times New Roman" w:cs="Times New Roman"/>
          <w:i/>
          <w:sz w:val="24"/>
          <w:szCs w:val="24"/>
          <w:lang w:val="ru-RU"/>
        </w:rPr>
        <w:t>__</w:t>
      </w:r>
    </w:p>
    <w:p w:rsidR="001B3B4B" w:rsidRPr="001B3B4B" w:rsidRDefault="001B3B4B" w:rsidP="001B3B4B">
      <w:pPr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ПРОГНОЗНЫЙ ПЛАН (Программа)</w:t>
      </w: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Приватизации муниципального имущества</w:t>
      </w: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СП «</w:t>
      </w:r>
      <w:proofErr w:type="spellStart"/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2022</w:t>
      </w: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1B3B4B" w:rsidRPr="001B3B4B" w:rsidRDefault="001B3B4B" w:rsidP="001B3B4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B4B" w:rsidRPr="001B3B4B" w:rsidRDefault="001B3B4B" w:rsidP="001B3B4B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Прогнозный план (Программа) приватизации (продажи) разработан в соответствии с Гражданским кодексом Российской Федерации, Федеральным законом «О приватизации государственного и муниципального имущества» от 21 декабря 2001г. № 178-ФЗ, п. 4ч. 8 ст.85,  Федерального закона «Об общих принципах местного самоуправления в Российской Федерации № 131-ФЗ.</w:t>
      </w:r>
    </w:p>
    <w:p w:rsidR="001B3B4B" w:rsidRPr="001B3B4B" w:rsidRDefault="001B3B4B" w:rsidP="001B3B4B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sz w:val="24"/>
          <w:szCs w:val="24"/>
          <w:lang w:val="ru-RU"/>
        </w:rPr>
        <w:t>Целью политики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приватизации имущества, находящегося в муниципальной собственности МО СП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>», является кардинальное повышение эффективности функционирования экономики МО СП «</w:t>
      </w:r>
      <w:proofErr w:type="spellStart"/>
      <w:r w:rsidRPr="001B3B4B">
        <w:rPr>
          <w:rFonts w:ascii="Times New Roman" w:hAnsi="Times New Roman" w:cs="Times New Roman"/>
          <w:sz w:val="24"/>
          <w:szCs w:val="24"/>
          <w:lang w:val="ru-RU"/>
        </w:rPr>
        <w:t>Хасуртайское</w:t>
      </w:r>
      <w:proofErr w:type="spellEnd"/>
      <w:r w:rsidRPr="001B3B4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1B3B4B" w:rsidRPr="001B3B4B" w:rsidRDefault="001B3B4B" w:rsidP="001B3B4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>Прогноз проведения приватизации муниципального имущества:</w:t>
      </w:r>
    </w:p>
    <w:p w:rsidR="001B3B4B" w:rsidRPr="001B3B4B" w:rsidRDefault="001B3B4B" w:rsidP="001B3B4B">
      <w:pPr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98"/>
        <w:gridCol w:w="2475"/>
        <w:gridCol w:w="1633"/>
        <w:gridCol w:w="1340"/>
        <w:gridCol w:w="1384"/>
      </w:tblGrid>
      <w:tr w:rsidR="001B3B4B" w:rsidRPr="001B3B4B" w:rsidTr="001B3B4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3B4B" w:rsidRPr="001B3B4B" w:rsidRDefault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proofErr w:type="spell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  <w:p w:rsidR="001B3B4B" w:rsidRPr="001B3B4B" w:rsidRDefault="001B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Оценочная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1B3B4B" w:rsidRPr="001B3B4B" w:rsidTr="001B3B4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B4B" w:rsidRPr="001B3B4B" w:rsidRDefault="001B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УАЗ-220694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транспортного средства – спец. </w:t>
            </w:r>
            <w:proofErr w:type="gramStart"/>
            <w:r w:rsidRPr="001B3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пассажирское</w:t>
            </w:r>
            <w:proofErr w:type="gramEnd"/>
            <w:r w:rsidRPr="001B3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категория – </w:t>
            </w: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B3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год изготовления 2006, модель, номер двигателя 42130Н*</w:t>
            </w:r>
            <w:r w:rsidR="008C5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6110</w:t>
            </w:r>
            <w:bookmarkStart w:id="0" w:name="_GoBack"/>
            <w:bookmarkEnd w:id="0"/>
            <w:r w:rsidR="008C5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4495, номер кузова 22060070206870</w:t>
            </w:r>
            <w:r w:rsidRPr="001B3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цвет кузова – Белая ночь, мощность двигателя 99(72,8), тип двигателя – бензиновый, идентификационный номер </w:t>
            </w: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B3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ТТ22069470486994.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B4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4B" w:rsidRPr="001B3B4B" w:rsidRDefault="001B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4B" w:rsidRPr="001B3B4B" w:rsidRDefault="001B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B3B4B" w:rsidRPr="001B3B4B" w:rsidRDefault="001B3B4B" w:rsidP="001B3B4B">
      <w:pPr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* Оценка приватизируемого имущества должна </w:t>
      </w:r>
      <w:proofErr w:type="gramStart"/>
      <w:r w:rsidRPr="001B3B4B">
        <w:rPr>
          <w:rFonts w:ascii="Times New Roman" w:hAnsi="Times New Roman" w:cs="Times New Roman"/>
          <w:sz w:val="24"/>
          <w:szCs w:val="24"/>
          <w:lang w:val="ru-RU"/>
        </w:rPr>
        <w:t>производится</w:t>
      </w:r>
      <w:proofErr w:type="gramEnd"/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независимым оценщиком.</w:t>
      </w:r>
    </w:p>
    <w:p w:rsidR="001B3B4B" w:rsidRPr="001B3B4B" w:rsidRDefault="001B3B4B" w:rsidP="001B3B4B">
      <w:pPr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shd w:val="clear" w:color="auto" w:fill="FFFFFF"/>
        <w:tabs>
          <w:tab w:val="left" w:pos="7891"/>
        </w:tabs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B4B">
        <w:rPr>
          <w:rFonts w:ascii="Times New Roman" w:hAnsi="Times New Roman" w:cs="Times New Roman"/>
          <w:b/>
          <w:bCs/>
          <w:color w:val="262626"/>
          <w:sz w:val="24"/>
          <w:szCs w:val="24"/>
          <w:lang w:val="ru-RU"/>
        </w:rPr>
        <w:t xml:space="preserve"> </w:t>
      </w:r>
      <w:r w:rsidRPr="001B3B4B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r w:rsidRPr="001B3B4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B4B" w:rsidRPr="001B3B4B" w:rsidRDefault="001B3B4B" w:rsidP="001B3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93D" w:rsidRPr="001B3B4B" w:rsidRDefault="004D593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D593D" w:rsidRPr="001B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28BA"/>
    <w:multiLevelType w:val="hybridMultilevel"/>
    <w:tmpl w:val="AC305D28"/>
    <w:lvl w:ilvl="0" w:tplc="D8885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B1"/>
    <w:rsid w:val="001B3B4B"/>
    <w:rsid w:val="001F1B7A"/>
    <w:rsid w:val="003411B4"/>
    <w:rsid w:val="00490FB1"/>
    <w:rsid w:val="004D593D"/>
    <w:rsid w:val="00620D9F"/>
    <w:rsid w:val="008C580F"/>
    <w:rsid w:val="009022FD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4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B7A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4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B7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cp:lastPrinted>2022-01-31T02:01:00Z</cp:lastPrinted>
  <dcterms:created xsi:type="dcterms:W3CDTF">2021-12-24T05:33:00Z</dcterms:created>
  <dcterms:modified xsi:type="dcterms:W3CDTF">2022-02-22T07:47:00Z</dcterms:modified>
</cp:coreProperties>
</file>