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Республика Бурятия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Хоринский район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Администрация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Постановление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№ 17               «20» июня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2012 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Об утверждении административного регламента предоставления муниципальной услуги 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«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Перевод или принятие решение об отказе в переводе жилого помещения в нежилое, нежилого в жилое помещения на территории муниципального образования сельское поселение «Хасуртайское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lang w:val="ru-RU"/>
        </w:rPr>
        <w:t>(в редакции постановления от 25.12.2012 №38)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 соответствии с </w:t>
      </w:r>
      <w:r>
        <w:rPr>
          <w:rFonts w:hint="default" w:ascii="Arial" w:hAnsi="Arial" w:cs="Arial"/>
          <w:b/>
          <w:bCs/>
          <w:i w:val="0"/>
          <w:iCs w:val="0"/>
          <w:caps w:val="0"/>
          <w:spacing w:val="0"/>
          <w:sz w:val="19"/>
          <w:szCs w:val="19"/>
        </w:rPr>
        <w:fldChar w:fldCharType="begin"/>
      </w:r>
      <w:r>
        <w:rPr>
          <w:rFonts w:hint="default" w:ascii="Arial" w:hAnsi="Arial" w:cs="Arial"/>
          <w:b/>
          <w:bCs/>
          <w:i w:val="0"/>
          <w:iCs w:val="0"/>
          <w:caps w:val="0"/>
          <w:spacing w:val="0"/>
          <w:sz w:val="19"/>
          <w:szCs w:val="19"/>
        </w:rPr>
        <w:instrText xml:space="preserve"> HYPERLINK "http://pravo-search.minjust.ru:8080/bigs/showDocument.html?id=96E20C02-1B12-465A-B64C-24AA92270007" \t "http://pravo-search.minjust.ru:8080/bigs/_blank" </w:instrText>
      </w:r>
      <w:r>
        <w:rPr>
          <w:rFonts w:hint="default" w:ascii="Arial" w:hAnsi="Arial" w:cs="Arial"/>
          <w:b/>
          <w:bCs/>
          <w:i w:val="0"/>
          <w:iCs w:val="0"/>
          <w:caps w:val="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19"/>
          <w:szCs w:val="19"/>
          <w:u w:val="none"/>
        </w:rPr>
        <w:t>Федеральным законом от 6 октября 2003 года № 131-ФЗ «Об общих принципах организации местного самоуправления в Российской Федерации</w:t>
      </w:r>
      <w:r>
        <w:rPr>
          <w:rFonts w:hint="default" w:ascii="Arial" w:hAnsi="Arial" w:cs="Arial"/>
          <w:b/>
          <w:bCs/>
          <w:i w:val="0"/>
          <w:iCs w:val="0"/>
          <w:caps w:val="0"/>
          <w:spacing w:val="0"/>
          <w:sz w:val="19"/>
          <w:szCs w:val="19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»,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fldChar w:fldCharType="begin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instrText xml:space="preserve"> HYPERLINK "garantf1://12048517.0/" </w:instrTex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fldChar w:fldCharType="separate"/>
      </w:r>
      <w:r>
        <w:rPr>
          <w:rStyle w:val="20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  <w:u w:val="none"/>
        </w:rPr>
        <w:t>Федеральным законом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от 27.07.2006 N 135-ФЗ "О защите конкуренции", Федеральным законом от 2 мая 2006 года № 59-ФЗ «О порядке рассмотрения обращений граждан Российской Федерации», постановлением Правительства Российской Федерации от 21 января 2006 года № 25 «Об утверждении правил пользования жилыми помещениями», постановлением Правительства Российской Федерации от 10 августа 2005 года № 502 «Об утверждении формы уведомления о переводе (отказе в переводе) жилого (нежилого) помещения в нежилое (жилое) помещение», постановлением Государственного комитета Российской Федерации по строительству и жилищно-коммунальному комплексу от 23 сентября 2003 года № 170 «Об утверждении правил и норм технической эксплуатации жилищного фонда Постановляю: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 Утвердить административный регламент предоставления муниципальной услуги 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9"/>
          <w:szCs w:val="19"/>
        </w:rPr>
        <w:t>«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Перевод или принятие решение об отказе в переводе жилого помещения в нежилое, нежилого - в жилое помещения на территории муниципального образования сельское поселение «Хасуртайское» (прилагается).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 Назначить ответственного за оказание муниципальной услуги специалиста администрации муниципального образования сельского поселения «Хасуртайское» по работе с населением.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 Обнародовать настоящее постановление на информационных стендах и разместить на официальном сайте администрации МО «Хоринский район» » в сети Интернет http://аdmhrn.sdep.ru Раздел сельские поселения. Сельское поселение «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52635"/>
          <w:spacing w:val="0"/>
          <w:sz w:val="19"/>
          <w:szCs w:val="19"/>
        </w:rPr>
        <w:t>Хасуртайское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 Настоящее постановление вступает в силу со дня его обнародования.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5. Контроль за выполнением настоящего постановления оставляю за собой.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Глава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Иванова Л.В.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Приложение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Постановление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Главы администрации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сельского поселения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от «20» июня 2012 № 17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FF"/>
          <w:spacing w:val="0"/>
          <w:sz w:val="19"/>
          <w:szCs w:val="19"/>
          <w:lang w:val="ru-RU"/>
        </w:rPr>
      </w:pPr>
      <w:bookmarkStart w:id="34" w:name="_GoBack"/>
      <w:r>
        <w:rPr>
          <w:rFonts w:hint="default" w:ascii="Arial" w:hAnsi="Arial" w:cs="Arial"/>
          <w:b/>
          <w:bCs/>
          <w:i w:val="0"/>
          <w:iCs w:val="0"/>
          <w:caps w:val="0"/>
          <w:color w:val="0000FF"/>
          <w:spacing w:val="0"/>
          <w:sz w:val="19"/>
          <w:szCs w:val="19"/>
          <w:lang w:val="ru-RU"/>
        </w:rPr>
        <w:t>(в редакции постановления от 25.12.2012 №38)</w:t>
      </w:r>
    </w:p>
    <w:bookmarkEnd w:id="34"/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АДМИНИСТРАТИВНЫЙ РЕГЛАМЕНТ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 предоставлению муниципальной услуги 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«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Перевод или принятие решение об отказе в переводе жилого помещения в нежилое, нежилого - в жилое помещения на территории муниципального образования сельское поселение «Хасуртайское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I. ОБЩИЕ ПОЛОЖЕНИЯ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1.1. Предмет регулирования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1.1.1. Предметом регулирования Административного регламента Администрации муниципального образования сельское поселение «Хасуртайское» (далее - регламент) являются отношения, возникающие между юридическими и физическими лицами (далее заявители) и Администрацией муниципального образования сельское поселение «Хасуртайское» (далее - Администрация), связанные с предоставлением Администрацией муниципальной услуги на Перевод или принятие решение об отказе в переводе жилого помещения в нежилое, нежилого - в жилое помещения на территории муниципального образования сельское поселение «Хасуртайское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1.1.2.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1.2. Круг заявителей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Взаимодействовать с Администрацией при предоставлении муниципальной услуги имеют право физические либо юридические лица, имеющие намерение перевести жилое (нежилое) помещение в нежилое (жилое) помещение и, которым переводимое жилое (нежилое) помещение, принадлежит на праве собственности.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 Требования к порядку информирования о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1.3.1. Местонахождения органа, предоставляющего муниципальную услугу.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Администрации муниципального образования сельское поселение «Хасуртайское» расположена по адресу: Республика Бурятия, Хоринский район, с.Хасурта, ул.Центральная,108.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Почтовый адрес: 671425, Республика Бурятия, Хоринский район, с.Хасурта, ул.Центральная,108.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Адрес интернет страницы, на котором размещена информация об Администрации муниципального образования сельское поселение «Хасуртайское» (далее - Администрация): http://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FF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аdmhrn.sdep.ru &gt; Сельские поселения  &gt;  «Хасуртайское» ( далее - Интернет страница).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ascii="Courier New" w:hAnsi="Courier New" w:cs="Courier New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Часы работы Администрации: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Понедельник-пятница: с 8 часов 30 минут до 16 часов 30 минут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Суббота, воскресенье: выходной день.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Перерыв на обед: с 12 часов 30 минут до 13 часов 30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Телефон отдела : 8(30148) 26 -1 - 66.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График приёма посетителей специалистом отдела по вопросам консультирования и предоставления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Вторник, четверг, пятница: с 9-00 часов до 12-30 часов.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Понедельник, среда: не приемный день.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1.3.2. Сведения об органах и учреждениях, участвующих в предоставлении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1) Управление Федеральной службы государственной регистрации, кадастра и картографии по Республике Бурятия Хоринский отдел (далее – Управление):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Местонахождение Управления: Республика Бурятия, Хоринский район, с. Хоринск, ул Первомайская, 46 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Почтовый адрес для направления документов и обращений: 671410, Республика Бурятия, Хоринский район, с. Хоринск, ул Первомайская, 46 , Управление Федеральной службы государственной регистрации, кадастра и картографии по Республике Бурятия.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телефон : 8 (30148) 220-51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сайт в сети Интернет : www.to03.rosreestr.ru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График приема заявителей с документами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Понедельник, вторник, четверг с 8.30 до 18.00 перерыв на обед 13.00-14.00;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Среда, пятница с 8.00 до 16.00 час перерыв на обед с16.00 до 14.00час.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Суббота, воскресение – выходные дни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В целях получения Выписки из Единого государственного реестра прав на недвижимое имущество и сделок с ним, подтверждающей в соответствии со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статьей 22 Жилищного кодекса Российской Федерации, что право собственности на переводимое помещение не обременено правами третьих лиц.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2) Территориальное Управление Федеральной миграционной службы по Республике Бурятия в Хоринском районе ( далее - ТПУФМС по РБ):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FF0000"/>
          <w:spacing w:val="0"/>
          <w:sz w:val="19"/>
          <w:szCs w:val="19"/>
        </w:rPr>
        <w:t>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Местонахождение ТУФМС по РБ в Хоринском районе : Республика Бурятия Хоринский район, с.Хоринск, ул. Ленина,40.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телефон : 8 (30148) – 230-93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Сайт в сети интернет : //www.ufmsrb.ru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График приёма заявителей с документами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Понедельник, вторник, четверг, пятница – с 9.00 до 18.00 час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Перерыв обед с 13.00 до 14.00 час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Среда – не приёмный день, суббота , воскресение - выходные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 целях получения справки, подтверждающей в соответствии со статьей 22 Жилищного кодекса Российской Федерации, что жилое помещение не используется собственником данного помещения или иным гражданином в качестве места постоянного проживания (в случае перевода жилого помещения в нежилое)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3)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Бюджетное учреждение Республики Бурятия «Гостеинвентаризация Республиканское БТИ» Хоринский филиал ( далее – БТИ) 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Телефон : 8 (30148) 220 - 55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Местонахождение БТИ: Республика Бурятия , Хоринский район, с. Хоринск , ул. Театральная, 8.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Почтовый адрес для направления документов и обращений : 671410,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Республика Бурятия , Хоринский район, с. Хоринск, ул. Театральная, 8.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E-mail girb@yandex.ru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График приёма заявителей : ежедневно с 8.30 час до 18.00 час с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перерывом на обед с 13.00 до 14.00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Суббота, воскресение – выходные дни.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В целях получения плана переводимого помещения с его техническим описанием (технического паспорта переводимого помещения - если переводимое помещение является жилым), а также поэтажного плана дома, в котором находится переводимое помещение.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4) Проектные организации имеющие соответствующие лицензии.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В целях получения проекта переустройства и (или) перепланировки переводимого помещения (в случае, если переустройство и (или) перепланиро-вка требуются для обеспечения использования такого помещения в качестве жилого или нежилого помещения).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1.3.3. Информацию по вопросам предоставления муниципальной услуги можно получить у должностного лица Администрации при личном обращении, а также с использованием телефонной или почтовой связи, по электронной почте или на Интернет странице.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Информация по вопросам предоставления муниципальной услуги размещена: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на информационных стендах в здании Администрации;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на Интернет странице сельского поселения «Хасуртайское» на сайте Администрации МО «Хоринский район»;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на региональном портале государственных и муниципальных услуг http://pgu.govrb.ru.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Информация предоставляется по следующим вопросам: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перечень документов, необходимых для предоставления муниципальной  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время приема и выдачи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порядок и сроки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требования, предъявляемые для оказания муниципальной услуги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1.3.4. Должностное лицо отдела, предоставляющее муниципальную услугу, при ответе на обращения граждан и организаций обязано: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при устном обращении заинтересованного лица (по телефону или лично) дать ответ самостоятельно. Если должностное лицо, к которому обратилось заинтересованное лицо, не может ответить на вопрос сразу, то оно может предложить заинтересованному лицу обратиться письменно, либо назначить другое удобное для него время консультации;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корректно и внимательно относиться к заинтересованным лицам. При ответе на телефонные звонки должностное лицо, осуществляющее консультирование, должно назвать фамилию, имя, отчество, занимаемую должность Администрации.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ответы на письменные обращения давать в простой, четкой и понятной форме в письменном виде, которые должны содержать: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ответы на поставленные вопросы;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должность, фамилию и инициалы лица, подписавшего ответ;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фамилию и инициалы ответственного исполнителя;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номер телефона ответственного исполнителя.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Основными требованиями к информированию Заявителей являются: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достоверность предоставляемой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четкость изложенной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полнота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удобство и доступность получения информации.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1.3.5. На стендах в местах предоставления муниципальной услуги размещаются следующие информационные материалы: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перечень документов, направляемых заявителем, и требования, предъявляемые к этим документам;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формы документов для заполнения, образцы заполнения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перечень оснований для отказа в предоставлении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порядок обжалования решения, действий или бездействия должностных лиц, предоставляющих муниципальную услугу.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1.3.6. В любое время с момента приема документов на предоставление муниципальной услуги заявитель имеет право на получение сведений о ходе предоставления муниципальной услуги по телефону, по электронной почте, в личном кабинете на Региональном портале государственных и муниципальных услуг Республики Бурятия или посредством личного посещения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1.3.7 Консультирование Заявителей по вопросам предоставления муниципальной услуги осуществляется бесплатно.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 СТАНДАРТ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2.1. Наименование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Муниципальная услуга, порядок предоставления которой определяется настоящим Административным регламентом, называется «Выдача Уведомления в переводе или отказ в переводе жилого помещения в нежилое помещение или нежилого помещения в жилое помещение на территории муниципального образования сельское поселение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2.2. Орган, предоставляющий муниципальную услугу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2.2.1. Муниципальная услуга предоставляется Администрацией муниципального образования сельское поселение «Хасуртайское» в лице заместителя руководителя Администрации (далее – ответственный исполнитель).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FF0000"/>
          <w:spacing w:val="0"/>
          <w:sz w:val="19"/>
          <w:szCs w:val="19"/>
        </w:rPr>
        <w:t>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2.2.2.В предоставлении муниципальной услуги также участвуют: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1) Управление Федеральной службы государственной регистрации, кадастра и картографии по Республике Бурятия Хоринский отдел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2) Территориальное Управление Федеральной миграционной службы по Республике Бурятия в Хоринском районе;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3) Бюджетное учреждение Республики Бурятия «Гостеинвентаризация – Республиканское БТИ» Хоринский филиал;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FF0000"/>
          <w:spacing w:val="0"/>
          <w:sz w:val="19"/>
          <w:szCs w:val="19"/>
        </w:rPr>
        <w:t>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4)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FF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Проектные организации имеющие соответствующие лицензии.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2.2.3 Администрация в лице ответственного исполнителя муниципальной услуги не вправе требовать от заявителя осуществления действий, в том числе согласований, необходимых для получения муниципальной услуги и связанных с обращением в иные государственные органы, органы местного самоуправления, организации, за исключением 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2.3.Результат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Результатом предоставления муниципальной услуги является выдача заявителю одного из следующих документов: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уведомление о переводе жилого (нежилого) помещения в нежилое (жилое) помещение с приложением копии постановления Администрации муниципального образования сельское поселение «Хасуртайское»;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 переводе жилого (нежилого) помещения в нежилое (жилое) помещение;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уведомление об отказе в переводе жилого (нежилого) помещения в нежилое (жилое) помещение с приложением копии постановления Администрации муниципального образования сельское поселение «Хасуртайское» об отказе в переводе жилого (нежилого) помещения в нежилое (жилое) помещение 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( далее – Итоговый документ)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2.4. Срок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2.4.1. Максимальный срок предоставления муниципальной услуги составляет 30 рабочих дней с момента регистрации заявления в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2.5. Перечень нормативные правовые акты, регулирующие отношения, возникающие в связи предоставление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Предоставление муниципальной услуги осуществляется в соответствии с: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Конституцией Российской Федерации;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Жилищным кодексом Российской Федерации;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Градостроительным Кодексом Российской Федерации;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Федеральным законом от 27 июля 2010 года № 210-ФЗ «Об организации предоставления государственных и муниципальных услуг»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Федеральным законом от 2 мая 2006 года № 59-ФЗ «О порядке рассмотрения обращений граждан Российской Федерации»;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Постановлением Правительства Российской Федерации от 21 января 2006 года № 25 «Об утверждении правил пользования жилыми помещениями»;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Постановлением Правительства Российской Федерации от 10 августа 2005 года № 502 «Об утверждении формы уведомления о переводе (отказе в переводе) жилого (нежилого) помещения в нежилое (жилое) помещение»;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постановлением Государственного комитета Российской Федерации по строительству и жилищно-коммунальному комплексу от 23 сентября 2003 года № 170 «Об утверждении правил и норм технической эксплуатации жилищного фонда»;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Правилами землепользования и застройки муниципального образования сельское поселение «Хасуртайское», утвержденные решением Советом депутатов муниципального образования 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Уставом муниципального образования 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Порядком разработки и утверждения административных регламентов предоставления муниципальных услуг муниципального образования сельское поселение «Хасуртайское», утверждённого постановлением главы администрации МО СП «Хасуртайское» №9 от 03.05.2012г.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2.6. Исчерпывающий перечень документов, необходимых в соответствии с нормативными правовыми актами, для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1)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2)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поэтажный план дома, в котором находится переводимое помещение;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3)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4)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оригинал или копия документа, удостоверяющего полномочия физического или юридического лица на обращение с заявлением о предоставлении муниципальной услуги, если с заявлением о согласовании переустройства и (или) перепланировки обращается представитель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2.6.2. Документы, представляемые заявителем, должны соответствовать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следующим требованиям: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документы не написаны карандашом;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документы не имеют серьезных повреждений, наличие которых не позволяет однозначно истолковать их содержание;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документы представлены в подлинниках, либо в копиях, заверенных в установленном законом порядке.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2.6.3.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1)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2)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справка, подтверждающая в соответствии со статьей 22 Жилищного кодекса Российской Федерации, что жилое помещение не используется собственником данного помещения или иным гражданином в качестве места постоянного проживания (в случае перевода жилого помещения в нежилое);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3)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выписка из Единого государственного реестра прав на недвижимое имущество и сделок с ним, подтверждающая в соответствии со статьей 22 Жилищного кодекса Российской Федерации, что право собственности на переводимое помещение не обременено правами третьих лиц, выданная не ранее чем за месяц до дня обращения заявителя в Администрацию;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4)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правоустанавливающий документ на земельный участок (на предмет установления соответствия разрешенному виду использованию).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2.6.4. При предоставлении заявления и документов, необходимых для предоставления муниципальной услуги, заявитель предъявляет документ, удостоверяющий его личность. В случае направления заявления и документов, необходимых для предоставления муниципальной услуги, при помощи средств связи, предусмотренных пунктом 2.6.5 настоящего Административного регламента, к заявлению прикладывается копия такого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2.6.5. Заявление о предоставлении муниципальной услуги и документы,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необходимые для предоставления  муниципальной услуги, представляются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заявителем при личном обращении в Администрацию, либо направляются им по почте, либо по информационно-телекоммуникационным сетям общего доступа, в том числе сети Интернет, включая личный кабинет на Региональном портале государственных и муниципальных услуг, либо по электронной почте в виде электронных документов, подписанных электронной цифровой подписью.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2.6.6. Копии документов, необходимых для предоставления муниципальной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услуги, могут быть заверены нотариусом, либо выдавшей их организацией. По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просьбе заявителя копии документов, необходимых для предоставления муни-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ципальной услуги, заверяются должностным лицом, ответственным за прием и регистрацию документов заявителя, на основании их оригиналов.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2.7. Недопущение требования от заявителя представления документов, информации, не предусмотренных нормативными правовыми актами, регулирующими предоставление муниципальной услуги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 При предоставлении муниципальной услуги ответственный исполнитель не вправе запрашивать у Заявителей: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Symbol" w:hAnsi="Symbol" w:cs="Symbo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предоставление документов и информации, не предусмотренных настоящим регламентом, регулирующим предоставление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предоставление документов и информации, которые в соответствии с нормативными правовыми актами Российской Федерации, нормативными правовыми актами Республики Бурятия и муниципальными нормативными актами находятся 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 , участвующих в предоставлении муниципальной услуги,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2.8.Исчерпывающий перечь оснований для отказа в приеме документов необходимых для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Основанием для отказа в приеме документов, необходимых для предоставления муниципальной услуги, является предоставление заявителем документов не соответствующих требованиям подпункта 2.6.2.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2.9. Исчерпывающий перечь оснований для отказа в предоставления муниципальной услуги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2.9.1. Основанием для отказа в представлении муниципальной услуги является: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предоставление неполного перечня документов, определенного пунктом 2.6.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несоблюдение предусмотренных статьей 22 Жилищного кодекса Российской Федерации условий перевода помещения;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несоответствия проекта переустройства и (или) перепланировки жилого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помещения требованиям законодательства.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2.9.2.Основания для приостановления муниципальной услуги отсутствуют.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2.10. Информация о платности (бесплатности) 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Предоставление муниципальной услуги осуществляется бесплатно.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2.11. Максимальный срок ожидания в очереди при подаче заявления и при получении результата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Максимальное время ожидания в очереди при подаче заявления и при получении результата предоставления муниципальной услуги не должно превышать 15 минут. При отсутствии очереди заявитель принимается незамедлительно.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2.12. Срок и порядок регистрации Заявления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2.12.1. Прием заявления, включая проверку полноты представленных документов, указанных в пункте 2.6. Регламента, не должны превышать 15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Заявление регистрируется путем проставления входящего номера и даты документа в Журнале учёта предоставления муниципальных услуг, который ведётся на бумажном носителе, и на Заявлении (в том числе при поступлении Заявления почтовым отправлением или в электронной форме) в день поступления Заявления.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 Требования к помещениям, в которых предоставляется муниципальная услуга, к месту ожидания и приема заявителей, размещению и оформлению визуальной и текстовой информации о порядке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2.13.1. На территории, прилегающей к месторасположению Администрации, оборудуются места для парковки автотранспортных средств. На стоянке должно быть не менее 3 мест, из них не менее 1 места - для парковки специальных транспортных средств лиц с ограниченными возможностями передвижения. Доступ заявителей к парковочным местам является бесплатным.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2.13.2. Здание, в котором расположена Администрация, должно быть оборудовано отдельным входом для свободного доступа заявителей в помещения, в которых предоставляется муниципальная услуга.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2.13.3. Входы в помещения, в которых предоставляется муниципальная услуга, оборудуются пандусами, расширенными проходами, позволяющими обеспечить беспрепятственный доступ лиц с ограниченными возможностями передвижения, в том числе лиц, использующих кресла-коляски.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2.13.4. Центральный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2.13.5.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2.13.6. 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2.13.7. Места для ожидания должны соответствовать комфортным условиям для заявителей и оптимальным условиям работы должностных лиц.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2.13.8. Места для ожидания оборудуются стульями, количество которых определяется исходя из фактической нагрузки и возможностей для их размещения в здании.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2.13.9. Места для информирования заявителей должны иметь информационный стенд с полной информацией по предоставляемой услуге (включая настоящий Регламент с приложениями).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2.13.10. Прием заявителей осуществляется в служебном кабинете ответственного исполнителя, ведущего прием.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2.13.11. Кабинеты приема заявителей должны быть оборудованы информационными табличками с указанием: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а) номера кабинета;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б) фамилии, имени, отчества и должности лица, ведущего прием.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2.13.12. Места для приема заявителей должны быть снабжены стулом, местом для письма и раскладки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2.13.13. В целях обеспечения конфиденциальности сведений о заявителе,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2.13.14. Рабочее место ответственного исполнителя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Заявителям должна быть предоставлена возможность копирования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2.13.15.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2.14. Показатели доступности и качества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Показателями доступности и качества муниципальной услуги являются: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оказание муниципальной услуги в соответствии с требованиями, установленными законодательством Российской Федерации;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соблюдение стандарта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открытый доступ для заявителей и других лиц к информации о порядке и сроках предоставления муниципальной услуги, порядки обжалования действий (бездействия) должностных лиц Администрации;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информации,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Региональный портал государственных и муниципальных услуг (функций));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доступность помещений, в которых предоставляется муниципальная услуга, для граждан с ограничениями жизнедеятельности;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своевременность предоставления муниципальной услуги в соответствии со стандартом ее предоставления, установленным Регламентом.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3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3.1. Исчерпывающий перечень административных процедур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3.1.1. Предоставление муниципальной услуги включает в себя следующие административные процедуры: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приём и регистрация Заявления и прилагаемых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формирование учётного дела, экспертиза документов и подготовка Уведомления о переводе (или отказе в переводе) жилого (нежилого помещения) в нежилое (жилое) помещение (далее - Итоговый документ);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получение заявителем результата предоставления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Блок-схема описания процесса предоставления муниципальной услуги приведена в приложении № 1 к Регламенту.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3.1.2. Все обращения Заявителей о предоставлении муниципальной услуги подлежат обязательной регистрации в Журнале учёта предоставления муниципальных услуг муниципального образования сельское поселение «Хасуртайское» (далее - Журнал учёта) с содержанием следующей информации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дата и время принятия заявления и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порядковый (входящий) номер заявления;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фамилия, имя, отчество Заявителя (в случае обращения юридического лица – наименование организации, учреждения, предприятия);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наименование 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подпись, расшифровка подписи и дата получения заявления (запроса) на оказание муниципальной услуги ответственным исполнителем;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отметка об исполнении муниципальной услуги или об отказе представления муниципальной услуги (исходящий номер выдаваемого документа, дата подготовки документа);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подпись и расшифровка подписи ответственного исполнителя 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примечание (заполняется в случае отправки Итогового документа заявителю почтовым отправлением или с помощью теле-коммуникационных технологий: указывается дата и способ отправки, Ф.И.О. отправителя).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Почтовые отправления оформляются заказным письмом с уведомлением.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Ответственный за ведение Журнала учёта – специалист общего отдела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3.1.3. Регистрационный номер Итогового документа формируется следующим образом : 000/04/000, где первые три цифры – входящий номер регистрации предоставляемых муниципальных услуг в Журнале учёта, вторые две цифры – номер Журнала регистрации Заявлений и выданных Итоговых документов, следующие три цифры - исходящий номер Итогового документа по Журналу регистрации.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Ответственный за ведение Журнала регистрации запросов и выданных Итоговых документов (далее – Журнал регистрации) является ответственный исполнитель.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3.2. Прием и регистрация заявления и прилагаемых документов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3.2.1. Основанием для начала административной процедуры приема 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регистрации заявления и документов   является личное обращение заявителя в Администрацию с заявлением по форме, установленной приложением № 2 для физических лиц, или приложением № 3 - для юридических лиц, и документами, необходимыми для предоставления муниципальной услуги, либо поступление указанных документов в Администрацию по почте, по информационно-телекоммуникационным сетям общего доступа, в том числе сети Интернет, включая Региональный портал государственных и муниципальных услуг , электронной почте в виде электронных документов, подписанных электронной цифровой подписью.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3.2.2. При получении заявления и документов, необходимых для предоста-вления муниципальной услуги, ответственный исполнитель: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проверяет наличие всех необходимых документов исходя из перечня документов, установленных пунктом 2.6;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проверяет соответствие представленных документов установленным требованиям;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 случае необходимости свидетельствования верности копий предостав- ленных документов сверяет предоставленные экземпляры оригиналов и копий документов, делает на копиях документов надпись об их соответс –твии подлинным экземплярам и заверяет своей подписью с указанием должности, фамилии и инициалов.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3.2.3. При установлении фактов отсутствия необходимых документов, перечень которых установлен пунктом 2.6.1., и (или ) несоответствия представленных документов требованиям, указанным в пункте 2.6.2 настоящего Регламента, ответственный исполнитель 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При согласии заявителя устранить препятствия ответственный исполнитель прерывает процедуру приёма документов и возвращает представленные документы. По устранению выявленных замечаний, заявитель повторно обращается в Администрацию.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Если заявитель настаивает на приеме заявления и документов, необходимых для  предоставления  муниципальной услуги, ответственный исполнитель принимает от него представленные документы, указывает в заявлении на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выявленные недостатки и (или) на факт отсутствия необходимых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3.2.4. При отсутствии у заявителя заполненного заявления или при неправильном его заполнении ответственный исполнитель помогает заявителю собственноручно заполнить заявление.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3.2.5. В течение 15 минут с момента обращения Заявителя ответственный исполнитель: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передаёт заявление с документами специалисту по делопроизводству общего отдела Администрации ( далее – специалист общего отдела ) для регистрации в Журнале учёта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выдаёт заявителю Расписку о приёме заявления с перечнем принятых документов, по форме, установленной в приложении № 4, проставляет на ней дату приёма, регистрационный номер по Журналу учёта, предполагаемую дату получения Итогового документа и собственноручно её подписывает.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3.2.6. Специалист общего отдела: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фиксирует получение документов путём выполнения регистрационной записи в Журнале учёта предоставления муниципальных услуг и производит отметку на заявлении «ПОЛУЧЕНО» с указанием даты и времени получения документов и скрепляет собственноручной подписью;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 день регистрации передаёт заявление с прилагаемым пакетом документов в порядке делопроизводства для рассмотрения и наложения резолюции главе администрации муниципального образования сельское поселение «Хасуртайское» ( далее - глава).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Все вышеперечисленные административные действия, составляющие содержание административной процедуры по приему и регистрации заявления и прилагаемых к нему документов, осуществляются в день обращения заявителя лично, в день получения документов по почте или на электронный адрес.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3.2.7. Глава Администрации не позднее следующего рабочего дня после регистрации документов: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дает поручение об их рассмотрении ответственному исполнителю. Поручение о рассмотрении документов оформляется записью о рассмотрении документов на заявлении с указанием фамилии должностного лица, которому дано поручение, а также даты визирования;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передаёт завизированное заявление на предоставление муниципальной услуги в порядке делопроизводства специалисту общего отдела 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3.2.8. Специалист общего отдела передаёт запрос с прилагаемыми к нему документами ответственному исполнителю, факт передачи регистрирует в Журнале учета, путём внесения записи о дате передачи Запроса и фамилии, имени , отчества ответственного исполнителя.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Ответственный исполнитель расписывается в Журнале учёта за полученные документы.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3.2.9. Результатом выполнения административной процедуры «Приём и регистрации заявления» является передача заявления и прилагаемых к нему документов ответственному исполнителю на формирование учётного дела, экспертизу документов и подготовку Уведомления о переводе (или отказе в переводе) жилого (нежилого помещения) в нежилое (жилое) помещение ( далее - Итоговый документ).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3.2.10. Общий максимальный срок приема документов не может превышать 15 минут при приеме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 Формирование учётного дела, экспертиза документов и подготовка Уведомления о переводе (или отказе в переводе) жилого (нежилого помещения) в нежилое (жилое) помещение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3.3.1. Основанием для начала административной процедуры формирование учётного дела является получение ответственным исполнителем завизированного главой Администрации заявления с прилагаемыми к нему документами.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           3.3.2. Ответственный исполнитель, получив заявление, регистрирует его в Журнале регистрации заявлений и выданных Уведомлений о переводе (отказе в переводе) жилого (нежилого) помещения в нежилое (жилое) помещение по форме, установленной приложением № 6 внося записи в графы № 1, 2, 3, 4 (далее - Журнал регистрации) и формирует учётное дело, которое представляет собой сброшюрованный и подшитый в обложку учётного дела комплект документов 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3.3.3. В течение одного дня в ходе выполнения административного действия ответственный исполнитель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проверяет полноту представленных документов и соответствие их установленным требованиям в соответствии с подразделом 2.6.1. и 2.6.2. настоящего Административного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при необходимости осуществления работ по переустройству и (или)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перепланировке помещения, подлежащего переводу , проверяет: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соответствие проекта переустройства и (или) перепланировки переустраиваемого и (или) перепланируемого жилого помещения  требова- ниям законодательства;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согласие всех собственников помещений в многокварирном доме на переустройство и (или) перепланировку помещения, если переустройство и (или)  перепланировка  требуются  для обеспечения использования такого помещения  в   качестве  жилого или нежилого и переустройство и (или) перепланировка помещения невозможны без присоединения к нему части общего имущества в многоквартирном доме;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 случае, если заявитель обратился с заявлением о переводе жилого помещения в нежилое помещение, - проверяет наличие доступа к переводимому помещению без использования помещений, обеспечивающих доступ к жилым помещениям, или наличие технической возможности оборудовать такой доступ к данному помещению при проведении работ по переустройству и (или) перепланировке (согласно проекту переустройства и (или) перепланировки) на основании поэтажного плана;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 случае , если заявитель обратился с заявлением о переводе нежилого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помещения в жилое помещение, - устанавливает соответствие такого помещения установленным требованиям к жилым помещениям или наличие возможности обеспечить соответствие такого помещения установленным требованиям к жилым помещениям при проведении работ по переустройству и (или) перепланировке.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3.3.4. По результатам экспертизы ответственный исполнитель принимает решение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 наличии оснований для отказа в предоставлении муниципальной услуги по основаниям, установленным в пункте 2.9. Регламента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 возможности предоставления муниципальной услуги 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3.3.5. В случае принятия решения о наличии оснований для отказа в предоставлении муниципальной услуги, ответственный исполнитель в течение двух рабочих дней: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готовит решение об отказе в предоставлении муниципальной услуги с перечнем оснований для отказа и передаёт его в порядке делопроизводства на подпись главе Администрации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уведомляет заявителя об отказе в предоставлении муниципальной услуги с использованием почтовой, телефонной связи, посредством электронной почты.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Глава Администрации, изучив представленные документы и, сочтя доводы ответственного исполнителя обоснованными, подписывает решение об отказе в предоставлении муниципальной услуги и передаёт его ответственному исполнителю.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Ответственный исполнитель, получив завизированный главой отказ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производит в графах № 5, 6, 7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FF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Журнала регистрации записи о наименовании подготовленного документа (решение об отказе в предоставлении муниципальной услуги), дате подготовки решения и исходящий номер решения;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передаёт решение об отказе в предоставлении муниципальной услуги специалисту общего отдела для внесения учётных записей в Журнал учёта муниципальных услуг и, в случае если заявитель лично не обратился в Администрацию за решением в течении десяти рабочих дней,  для отправки его заявителю посредством почтовой связи на адрес указанный заявителем в заявлении на предоставление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FF0000"/>
          <w:spacing w:val="0"/>
          <w:sz w:val="19"/>
          <w:szCs w:val="19"/>
        </w:rPr>
        <w:t>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3.3.6. В случае принятия решения о возможности предоставления муниципальной услуги и, если заявитель лично не представил документы, указанные в пункте 2.6.3., ответственный исполнитель оформляет запросы на указанные документы в порядке межведомственного взаимодействия в: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- Управление Федеральной службы государственной регистрации, кадастра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и картографии по Республике Бурятия (Росреестр);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- Территориальное Управление Федеральной миграционной службы по республике Бурятия в Хоринском районе;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Бюджетное учреждение Республики Бурятия «Гостеинвентаризация Республиканское БТИ» Хоринский филиал;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Максимальный срок выполнения данной процедуры составляет три рабочий дня.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FF0000"/>
          <w:spacing w:val="0"/>
          <w:sz w:val="19"/>
          <w:szCs w:val="19"/>
        </w:rPr>
        <w:t>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3.3.7.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FF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 получению документов, запрашиваемых по межведомствен-ному взаимодействию, ответственный исполнитель: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проводит их экспертизу и сверку с ранее представленными заявителем документами на предмет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наличия полномочий собственника на распоряжение переводимым помещением в случае, когда помещение находится в общей собственности и в Администрацию обращается только один из собственников;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принадлежности заявителя к категории лиц, имеющих право на получение муниципальной услуги на основании правоустанавливающих документов на переводимое помещение;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устанавливает, что переводимое помещение не является частью жилого помещения и не используется собственником данного помещения или иным гражданином в качестве места постоянного проживания;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проверяет отсутствие обременения правами третьих лиц права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собственности на помещение, подлежащее переводу, на основании выписки из Единого государственного реестра прав на недвижимое имущество и сделок с ним;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и принимает одно из следующих решений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а) о возможности выдачи заявителю Уведомления на перевод жилого (нежилого) помещения в нежилое ( жилое ) помещение;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б) о наличии оснований в выдаче Уведомления в отказе перевода жилого (нежилого) помещения в нежилое ( жилое) помещение.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3.3.8. В случае принятия решения: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подпункта «а» пункта 3.3.7. ответственный исполнитель готовит проект Постановления главы «О переводе жилого (нежилого) помещения в (нежилое) жилое помещение»;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подпункта «б» пункта 3.3.7. ответственный              исполнитель готовит проект Постановления главы «Об отказе в переводе жилого (нежилого) помещения в (нежилое) жилое помещение»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и передаёт тот или иной документ вместе с учётным делом главе для подписи.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3.3.9. Глава Администрации рассматривает представленные документы и, в случае отсутствия замечания, подписывает проект постановления и передаёт его специалисту общего отдела для регистрации.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 случае выявления главой Администрации нарушений в представленных документах, или имеющихся замечаний , глава возвращает проект постановления и учётное дело ответственному исполнителю на доработку и (или) устранение выявленных недостатков (нарушений).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Ответственный исполнитель в течении одного рабочего дня устраняет выявленные нарушения и повторно направляет проект постановления на подписание главе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Доработка проекта постановления и его повторное направление главе Администрации производятся в сроки, исключающие возможность нарушения установленных пунктом 2.4. сроков предоставления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Глава подписывает проект постановления и передаёт его вместе с учётным делом специалисту общего отдела для регистрации 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3.3.10. Специалист общего отдела регистрирует постановление в Журнале регистрации постановлений, присваивает ему номер, подготавливает три равнозначных экземпляра, два из которых с печатью, подписью главы и регистрационным номером и датой передаёт ответственному исполнителю вместе с учётным делом ( один экземпляр для подшивки в учётное дело, второй для передачи заявителю ), а один экземпляр подшивает в папку Постановлений Администрации 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3.3.11. Ответственный исполнитель на основании Постановления главы подготавливает Итоговый документ и передаёт его на подпись главе 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3.3.12. Глава Администрации визирует Итоговый документ и возвращает его ответственному исполнителю.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3.3.13. Ответственный исполнитель , получив завизированный Итоговый документ: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сообщает заявителю по телефону или электронной почте о готовности Итогового документа к выдаче;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вносит записи в Журнал регистрации о наименовании Итогового документа (Уведомление о переводе или Уведомление об отказе), дате подготовки Итогового документа и исходящий номер документа, заполняя графы № 5, 6, 7 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вносит регистрационный номер на Итоговый документ в формате требований пункта 3.1.3.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представляет Итоговый документ специалисту общего отдела.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3.3.14.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Специалист общего отдела проставляет печать на Итоговом документе и дату подготовки Итогового документа, а также вносит регистрационные записи об исполнении муниципальной услуги в Журнале учёта , ответственный исполнитель расписывается в Журнале учёта.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3.3.15.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Результатом выполнения административной процедуры является подготовленный, завизированный главой и зарегистрированный Итоговый документ.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color w:val="00000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3.4. Получение заявителем результата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3.4.1. Основанием для начала административной процедуры «Получение заявителем результата предоставления муниципальной услуги» является получение заявителем завизированного и зарегистрированного Итогового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3.4.1. Подготовленный Итоговый документ передаётся Заявителю способом, указанным лично Заявителем в ходе его приема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лично при посещении Заявителем Администрации поселения;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почтовым отправлением на адрес заявителя, указанный в заявлении;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на адрес электронной почты в сети Интернет, указанный в заявлении.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3.4.2. При обращении Заявителя лично за Итоговым документом ответственный исполнитель перед выдачей Итогового документа проверяет наличие документов, удостоверяющих личность, и полномочия лица, явившегося за получением Итогового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Факт получения Итогового документа Заявитель подтверждает собственноручной подписью в Журнале регистрации с указанием даты получения Итогового документа ( графы 8, 9). Вместе с Итоговым документом ответственный исполнитель передаёт заявителю один экземпляр постановления главы, второй экземпляр постановления вкладывается в учётное дело.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3.4.3. В случае, если заявитель указал способ отправки Итогового документа на почтовый или электронный адрес, то в течение трёх дней со дня получения подписанного главой Администрации Итогового документа, ответственный исполнитель передаёт его специалисту общего отдела для отправки заявителю на почтовый или электронный адрес.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Факт получения Итогового документа специалист общего отдела подтверждает собственноручной подписью в Журнале регистрации с указанием даты получения ( графы 8,9).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3.4.5. Максимальный срок отправки специалистом общего отдела Итогового документа посредством почтового отправления или на электронный адрес в сети Интернет должен составлять не более одного рабочего дня со дня получения его от ответственного исполнителя.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3.4.6. Результатом выполнения административной процедуры является выдача (отправка по почте или на электронный адрес) заявителю Итогового документа с соответствующим Постановлением.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Style w:val="28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IV. ПОРЯДОК И ФОРМЫ КОНТРОЛЯ ЗА ИСПОЛНЕНИЕМ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Style w:val="28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4.1. Контроль за деятельностью должностных лиц, предоставляющих муниципальную услугу, осуществляет Глава администрации муниципального образования сельское поселение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4.2. Контроль за качеством предоставления муниципальной услуги проводится в ходе текущих, плановых и внеплановых проверок с целью выявления и устранения нарушений прав граждан, а так 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4.3. 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главой администрации сельского поселения «Хасуртайское» ежедневно в ходе наложения резолюции на заявления Заявителей и в ходе подписания справок, выписок , решений, уведомлений и т.п.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Текущий контроль осуществляется путем проверок соблюдения и исполнения специалистом положений настоящего административного регламента, иных нормативных правовых актов.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4.4. Плановые проверки осуществляются главой администрации на основании полугодовых или годовых планов. 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4.5. Внеплановые проверки проводятся в связи с конкретным обращением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4.6. Результаты проверки оформляются в виде справки, в которой отмечаются выявленные недостатки и предложения по их устранению.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19"/>
          <w:szCs w:val="19"/>
        </w:rPr>
      </w:pPr>
      <w:r>
        <w:rPr>
          <w:rStyle w:val="28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4.7. Муниципальные служащие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администрации сельского поселения «Хасуртайское»</w:t>
      </w:r>
      <w:r>
        <w:rPr>
          <w:rStyle w:val="28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за решения и действия (бездействие), принимаемые (осуществляемые) в ходе исполнения муниципальной услуги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несут ответственность в соответствии с Трудовым Кодексом Российской Федерации.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Заместитель руководителя Администрации, ответственный за выдачу Уведомлений , несет персональную ответственность за соблюдение сроков и порядка его выдачи.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Style w:val="28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19"/>
          <w:szCs w:val="19"/>
        </w:rPr>
      </w:pPr>
      <w:r>
        <w:rPr>
          <w:rStyle w:val="28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V. ПОРЯДОК ОБЖАЛОВАНИЯ ДЕЙСТВИЙ (БЕЗДЕЙСТВИЯ) И РЕШЕНИЙ, ОСУЩЕСТВЛЯЕМЫХ (ПРИНИМАЕМЫХ) В ХОДЕ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5.1. Заявитель имеет право на досудебное (внесудебное) обжалование или судебное обжалование действий или бездействия специалистов, участвующих в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5.2. Досудебное (внесудебное) обжалование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5.2.1. Заявитель имеет право обратиться с жалобой к Главе администрации муниципального образования сельское поселение «Хасуртайское» на приеме граждан или направить письменное обращение.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5.2.2. 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5.2.3. Заявитель в своем письменном обращении (жалобе) в обязательном порядке указывает: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 наименование органа, в которое направляет письменное обращение, фамилию, имя, отчество соответствующего должностного лица, а также свою фамилию, имя, отчество, полное наименование для юридического лица, почтовый адрес, по которому должен быть направлен ответ;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- наименование должности , имени, фамилии и отчества специалиста администрации решение, действие (бездействие) которого обжалуется;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 - излагает суть предложения, заявления или жалобы, ставит личную подпись и дату.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Письменное обращение должно быть написано разборчивым почерком, не должно содержать нецензурных выражений.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5.2.4. По результатам рассмотрения обращения (жалобы) глава Администрации сельского поселения «Хасуртайское» принимает решение об удовлетворении требований заявителя либо об отказе в удовлетворении обращения (жалобы).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5.2.5. 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5.2.6.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 5.2.7. Если в результате рассмотрения обращение признано обоснованным, специалист, допустивший в ходе оформления документов нарушения требований законодательства Российской Федерации, Республики Бурятия и настоящего административного регламента, привлекается к ответственности в соответствии с действующим законодательством.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5.3. Судебное обжалование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Заявитель вправе обжаловать решение, принятое в ходе предоставления муниципальной услуги, действия (бездействие) должностного лица в судебном порядке в Хоринском районном суде по адресу: Хоринский район, с.Хоринск, ул. Первомайская.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Приложение 1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«Перевод или принятие решение об отказе в переводе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жилого помещения в нежилое, нежилого - в жилое помещения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 территории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БЛОК–СХЕМА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предоставления 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«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Перевод или принятие решение об отказе в переводе жилого помещения в нежилое, нежилого - в жилое помещения на территории муниципального образования сельское поселение «Хасуртайское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23850" cy="428625"/>
            <wp:effectExtent l="0" t="0" r="11430" b="13335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191125" cy="685800"/>
            <wp:effectExtent l="0" t="0" r="5715" b="0"/>
            <wp:docPr id="4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2419350" cy="1457325"/>
            <wp:effectExtent l="0" t="0" r="3810" b="5715"/>
            <wp:docPr id="5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2305050" cy="1466850"/>
            <wp:effectExtent l="0" t="0" r="11430" b="11430"/>
            <wp:docPr id="1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152900" cy="990600"/>
            <wp:effectExtent l="0" t="0" r="7620" b="0"/>
            <wp:docPr id="2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2324100" cy="1419225"/>
            <wp:effectExtent l="0" t="0" r="7620" b="13335"/>
            <wp:docPr id="8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2324100" cy="981075"/>
            <wp:effectExtent l="0" t="0" r="7620" b="9525"/>
            <wp:docPr id="6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2257425" cy="781050"/>
            <wp:effectExtent l="0" t="0" r="13335" b="11430"/>
            <wp:docPr id="11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00050" cy="1581150"/>
            <wp:effectExtent l="0" t="0" r="11430" b="3810"/>
            <wp:docPr id="10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2847975" cy="895350"/>
            <wp:effectExtent l="0" t="0" r="1905" b="3810"/>
            <wp:docPr id="13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534150" cy="590550"/>
            <wp:effectExtent l="0" t="0" r="3810" b="3810"/>
            <wp:docPr id="12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2314575" cy="771525"/>
            <wp:effectExtent l="0" t="0" r="1905" b="5715"/>
            <wp:docPr id="7" name="Изображение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00050" cy="361950"/>
            <wp:effectExtent l="0" t="0" r="11430" b="3810"/>
            <wp:docPr id="14" name="Изображение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00050" cy="361950"/>
            <wp:effectExtent l="0" t="0" r="11430" b="3810"/>
            <wp:docPr id="9" name="Изображение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4" descr="IMG_26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Приложение № 2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Приложение 2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«Перевод или принятие решение об отказе в переводе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жилого помещения в нежилое, нежилого - в жилое помещения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 территории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жилого (нежилого) помещения в нежилое (жилое) помещение заявителя, являющегося физическим лицом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Главе</w:t>
      </w:r>
      <w:bookmarkStart w:id="0" w:name="YANDEX_297"/>
      <w:bookmarkEnd w:id="0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муниципального образования</w:t>
      </w:r>
      <w:bookmarkStart w:id="1" w:name="YANDEX_298"/>
      <w:bookmarkEnd w:id="1"/>
      <w:bookmarkStart w:id="2" w:name="YANDEX_299"/>
      <w:bookmarkEnd w:id="2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От____________________________________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(фамилия, имя, отчество заявителя (ей))*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паспортные данные, полный адрес заявителя(ей))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Телефон 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ЗАЯВЛЕНИЕ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 переводе помещения из жилого (нежилого) в нежилое (жилое)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Прошу разрешить перевод помещения общей площадью____кв. м,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находящегося по адресу: 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жилого в нежилое /из нежилого в жилое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(ненужное зачеркнуть)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в целях использования помещения в качестве 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_________________________________________________________________________.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(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предполагаемый вид использования помещения)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заявлению прилагаются следующие документы: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1)_________________________________________________ _______на _____ листах;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(указывается вид и реквизиты правоустанавливающего документа на переводимое помещение)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2) технический паспорт переводимого жилого помещения на______листах; 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3) план переводимого нежилого помещения с его техническим описанием на____ листах; ***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4) копия поэтажного плана дома, в котором находится переводимое помещение на__ листах;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5) копия проекта переустройства и (или) перепланировки помещения на ___листах; ****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6) справка, подтверждающая, что жилое помещение не используется собственником данного помещения или иным гражданином в качестве места постоянного проживания; 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7) выписка из Единого государственного реестра прав на недвижимое имущество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и сделок с ним;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8) документ, подтверждающий согласие всех собственников помещений в многоквартирном доме на переустройство и (или) перепланировку помещения на ___ листах; *****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9) оригинал или копия документа, удостоверяющего полномочия физического лица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 обращение с заявлением о предоставлении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11) копия документа, удостоверяющего личность.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В соответствии с Федеральным законом от 27 июля 2006 года № 152-ФЗ «О персональных данных», даю согласие на обработку (сбор, систематизацию,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накопление, хранение, уточнение, использование, распространение (в том числе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передачу), обезличивание, блокирование, уничтожение) сведений, указанных 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настоящем заявлении и прилагаемых документах, с целью подготовки Уведомления в переводе (отказе в переводе) жилого (нежилого) помещения в нежилое (жилое) помещение.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Согласие действует в течение 1 года со дня подписания настоящего заявления.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Мне разъяснено, что данное согласие может быть отозвано мною 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письменной форме.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«____» ______________20___г. _________________ 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(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Ф.И.О. заявителя (ей))  (подпись)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---------------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* В случае, когда помещение находится в общей собственности, в заявлении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указываются все собственники помещения, находящегося в общей собственности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двух и более лиц, если ни один из собственников, либо иных лиц, не уполномочен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в установленном порядке представлять их интересы.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Прикладывается в случае, когда переводимое помещение является жилым.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Прикладывается в случае, когда переводимое помещение является нежилым.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Прикладывается в случае, когда переустройство и (или) перепланировка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помещения требуются для обеспечения использования такого помещения 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качестве жилого или нежилого.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Прикладывается в случае, когда переустройство и (или) перепланировка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требуются для обеспечения использования такого помещения в качестве жилого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или нежилого и переустройство и (или) перепланировка помещения невозможны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без присоединения к нему части общего имущества в многоквартирном доме.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Прикладывается в случае, когда с заявлением о согласовании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переустройства и (или) перепланировки обращается представитель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Прикладывается в случае направления заявления по почте, по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информационно-телекоммуникационным сетям общего доступа, в том числе сети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Интернет, включая единый портал государственных и муниципальных услуг,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электронной почте в виде электронных документов, подписанных электронной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цифровой подписью.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Приложение 3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«Перевод или принятие решение об отказе в переводе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жилого помещения в нежилое, нежилого - в жилое помещения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 территории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Форма заявления о переводе жилого (нежилого) помещения в нежилое (жилое) помещение заявителя, являющегося юридическим лицом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Главе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От____________________________________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(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наименование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заявителя (ей))*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Адрес местонахождения 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(фамилия, имя, отчество уполномоченного лица)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Телефон 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ЗАЯВЛЕНИЕ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 переводе помещения из жилого (нежилого) в нежилое (жилое)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Прошу разрешить перевод помещения общей площадью____кв. м,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находящегося по адресу: 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жилого в нежилое /из нежилого в жилое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(ненужное зачеркнуть)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в целях использования помещения в качестве 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_________________________________________________________________________.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(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предполагаемый вид использования помещения)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заявлению прилагаются следующие документы: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1)_________________________________________________ _______на _____ листах;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(указывается вид и реквизиты правоустанавливающего документа на переводимое помещение)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2) технический паспорт переводимого жилого помещения на______листах; 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3) план переводимого нежилого помещения с его техническим описанием на____ листах; ***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4) копия поэтажного плана дома, в котором находится переводимое помещение на__ листах;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5) копия проекта переустройства и (или) перепланировки помещения на ___листах; ****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6) справка, подтверждающая, что жилое помещение не используется собственником данного помещения или иным гражданином в качестве места постоянного проживания; 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7) выписка из Единого государственного реестра прав на недвижимое имущество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и сделок с ним;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8) документ, подтверждающий согласие всех собственников помещений в многоквартирном доме на переустройство и (или) перепланировку помещения на ___ листах;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9) оригинал или копия документа, удостоверяющего полномочия юридического лица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 обращение с заявлением о предоставлении муниципальной услуги; *******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10) копия документа, удостоверяющего личность. ********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«____» ______________20___г. _________________ 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(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Ф.И.О. уполномоченного лица)  (подпись)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---------------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* В случае, когда помещение находится в общей собственности, в заявлении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указываются все собственники помещения, находящегося в общей собственности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двух и более лиц, если ни один из собственников, либо иных лиц, не уполномочен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в установленном порядке представлять их интересы.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Прикладывается в случае, когда переводимое помещение является жилым.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Прикладывается в случае, когда переводимое помещение является нежилым.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Прикладывается в случае, когда переустройство и (или) перепланировка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помещения требуются для обеспечения использования такого помещения 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качестве жилого или нежилого.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Прикладывается в случае, когда переустройство и (или) перепланировка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требуются для обеспечения использования такого помещения в качестве жилого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или нежилого и переустройство и (или) перепланировка помещения невозможны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без присоединения к нему части общего имущества в многоквартирном доме.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Прикладывается в случае, когда с заявлением о согласовании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переустройства и (или) перепланировки обращается представитель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Прикладывается в случае направления заявления по почте, по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информационно-телекоммуникационным сетям общего доступа, в том числе сети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Интернет, включая единый портал государственных и муниципальных услуг,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электронной почте в виде электронных документов, подписанных электронной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цифровой подписью.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Приложение 4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«Перевод или принятие решение об отказе в переводе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жилого помещения в нежилое, нежилого - в жилое помещения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 территории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Форма расписки о приеме документов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РАСПИСКА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Заявление и документы_____________________________________________________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  (Ф.И.О. заявителя (ей))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приняты в соответствии с описью.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Перечень документов: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1) _________________________________________________________ на _____листах;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(указывается вид и реквизиты правоустанавливающего документана переводимое помещение)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2) технический паспорт переводимого жилого помещения на ______листах; 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3) план переводимого нежилого помещения с его техническим описанием на __листах; 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4) копия поэтажного плана дома, в котором находится переводимое помещение на _ листах;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5) копия проекта переустройства и (или) перепланировки помещения на ____листах; ***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6) справка, подтверждающая, что жилое помещение не используется собственником данного помещения или иным гражданином в качестве места постоянного проживания; 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7) выписка из Единого государственного реестра прав на недвижимое имущество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и сделок с ним;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8) документ, подтверждающий согласие всех собственников помещений в многоквартирном доме на переустройство и (или) перепланировку помещения на _____ листах; ****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9) оригинал или копия документа, удостоверяющего полномочия физического или юридич. лица на обращение с заявлением о предоставлении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11) копия документа, удостоверяющего личность. *******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Регистрационный номер _______ дата_________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______________________________________   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Подпись должностного лица ,принявшего документы  (Фамилия, и.о.)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19"/>
          <w:szCs w:val="19"/>
        </w:rPr>
        <w:t>------------------------------------------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Указывается в случае, когда переводимое помещение является жилым.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Указывается в случае, когда переводимое помещение является нежилым.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Указывается в случае, когда переустройство и (или) перепланировка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помещения требуются для обеспечения использования такого помещения 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качестве жилого или нежилого.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Указывается в случае, когда переустройство и (или) перепланировка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требуются для обеспечения использования такого помещения в качестве жилого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или нежилого и переустройство и (или) перепланировка помещения невозможны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без присоединения к нему части общего имущества в многоквартирном доме.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Указывается в случае, когда с заявлением обращается представитель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заявителя или заявителем является юридическое лицо.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Указывается в случае, когда заявителем является физическое лицо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Приложение 5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«Перевод или принятие решение об отказе в переводе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жилого помещения в нежилое, нежилого - в жилое помещения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на территории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Кому 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(фамилия, имя,отчество – для граждан;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полное наименование организации–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для юридических лиц)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Куда 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(почтовый индекс и адрес заявителя согласно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заявлению о </w:t>
      </w:r>
      <w:bookmarkStart w:id="3" w:name="YANDEX_333"/>
      <w:bookmarkEnd w:id="3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переводе 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УВЕДОМЛЕНИЕ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о</w:t>
      </w:r>
      <w:bookmarkStart w:id="4" w:name="YANDEX_334"/>
      <w:bookmarkEnd w:id="4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переводе (отказе в </w:t>
      </w:r>
      <w:bookmarkStart w:id="5" w:name="YANDEX_335"/>
      <w:bookmarkEnd w:id="5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переводе )</w:t>
      </w:r>
      <w:bookmarkStart w:id="6" w:name="YANDEX_336"/>
      <w:bookmarkEnd w:id="6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жилого (</w:t>
      </w:r>
      <w:bookmarkStart w:id="7" w:name="YANDEX_337"/>
      <w:bookmarkEnd w:id="7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нежилого )</w:t>
      </w:r>
      <w:bookmarkStart w:id="8" w:name="YANDEX_338"/>
      <w:bookmarkEnd w:id="8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помещения </w:t>
      </w:r>
      <w:bookmarkStart w:id="9" w:name="YANDEX_339"/>
      <w:bookmarkEnd w:id="9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в </w:t>
      </w:r>
      <w:bookmarkStart w:id="10" w:name="YANDEX_340"/>
      <w:bookmarkEnd w:id="10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нежилое (</w:t>
      </w:r>
      <w:bookmarkStart w:id="11" w:name="YANDEX_341"/>
      <w:bookmarkEnd w:id="11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жилое )</w:t>
      </w:r>
      <w:bookmarkStart w:id="12" w:name="YANDEX_342"/>
      <w:bookmarkEnd w:id="12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помещение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№ _____/04/____  от «___»_______20__г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Администрация муниципального образования сельское поселение «Хасуртайское» рассмотрев представленные в соответствии с частью 2 статьи 23 Жилищного кодекса Российской Федерации документы о</w:t>
      </w:r>
      <w:bookmarkStart w:id="13" w:name="YANDEX_345"/>
      <w:bookmarkEnd w:id="13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переводе </w:t>
      </w:r>
      <w:bookmarkStart w:id="14" w:name="YANDEX_346"/>
      <w:bookmarkEnd w:id="14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помещения общей площадью_______ кв. м, находящегося по адресу: ________________________________________________________________________________________________________________________________________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 Из жилого в нежилое, из нежилого в жилое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8"/>
          <w:szCs w:val="18"/>
        </w:rPr>
        <w:t>  (ненужное зачеркнуть)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в целях использования</w:t>
      </w:r>
      <w:bookmarkStart w:id="15" w:name="YANDEX_353"/>
      <w:bookmarkEnd w:id="15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помещения в качестве ________________________________________________________________________________________________________________________________________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8"/>
          <w:szCs w:val="18"/>
        </w:rPr>
        <w:t>  (вид использования</w:t>
      </w:r>
      <w:bookmarkStart w:id="16" w:name="YANDEX_354"/>
      <w:bookmarkEnd w:id="16"/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8"/>
          <w:szCs w:val="18"/>
        </w:rPr>
        <w:t> помещения в соответствии с заявлением о </w:t>
      </w:r>
      <w:bookmarkStart w:id="17" w:name="YANDEX_355"/>
      <w:bookmarkEnd w:id="17"/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8"/>
          <w:szCs w:val="18"/>
        </w:rPr>
        <w:t>переводе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РЕШИЛА: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0" w:after="0" w:afterAutospacing="0"/>
        <w:ind w:left="0" w:firstLine="560"/>
        <w:jc w:val="both"/>
        <w:rPr>
          <w:rFonts w:hint="default"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bookmarkStart w:id="18" w:name="YANDEX_356"/>
      <w:bookmarkEnd w:id="18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Помещение на основании приложенных к заявлению документов: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а) перевести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single"/>
        </w:rPr>
        <w:t>из жилого в нежилое помещение, из нежилого в жилое помещение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8"/>
          <w:szCs w:val="18"/>
        </w:rPr>
        <w:t>( ненужное зачеркнуть)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без предварительных условий;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б) перевести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single"/>
        </w:rPr>
        <w:t>из </w:t>
      </w:r>
      <w:bookmarkStart w:id="19" w:name="YANDEX_362"/>
      <w:bookmarkEnd w:id="19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single"/>
        </w:rPr>
        <w:t>жилого (</w:t>
      </w:r>
      <w:bookmarkStart w:id="20" w:name="YANDEX_363"/>
      <w:bookmarkEnd w:id="20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single"/>
        </w:rPr>
        <w:t> нежилого )</w:t>
      </w:r>
      <w:bookmarkStart w:id="21" w:name="YANDEX_364"/>
      <w:bookmarkEnd w:id="21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single"/>
        </w:rPr>
        <w:t> в </w:t>
      </w:r>
      <w:bookmarkStart w:id="22" w:name="YANDEX_365"/>
      <w:bookmarkEnd w:id="22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single"/>
        </w:rPr>
        <w:t>нежилое (</w:t>
      </w:r>
      <w:bookmarkStart w:id="23" w:name="YANDEX_366"/>
      <w:bookmarkEnd w:id="23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single"/>
        </w:rPr>
        <w:t> жилое )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при условии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проведения в установленном порядке следующих видов работ: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8"/>
          <w:szCs w:val="18"/>
        </w:rPr>
        <w:t>  (перечень работ по переустройству (перепланировке)</w:t>
      </w:r>
      <w:bookmarkStart w:id="24" w:name="YANDEX_367"/>
      <w:bookmarkEnd w:id="24"/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8"/>
          <w:szCs w:val="18"/>
        </w:rPr>
        <w:t> помещения)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bookmarkStart w:id="25" w:name="YANDEX_368"/>
      <w:bookmarkEnd w:id="25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или иных необходимых работ по ремонту, реконструкции, реставрации</w:t>
      </w:r>
      <w:bookmarkStart w:id="26" w:name="YANDEX_369"/>
      <w:bookmarkEnd w:id="26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помещения 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2. Отказать в </w:t>
      </w:r>
      <w:bookmarkStart w:id="27" w:name="YANDEX_370"/>
      <w:bookmarkEnd w:id="27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переводе указанного</w:t>
      </w:r>
      <w:bookmarkStart w:id="28" w:name="YANDEX_371"/>
      <w:bookmarkEnd w:id="28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помещения из</w:t>
      </w:r>
      <w:bookmarkStart w:id="29" w:name="YANDEX_372"/>
      <w:bookmarkEnd w:id="29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жилого (</w:t>
      </w:r>
      <w:bookmarkStart w:id="30" w:name="YANDEX_373"/>
      <w:bookmarkEnd w:id="30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нежилого )</w:t>
      </w:r>
      <w:bookmarkStart w:id="31" w:name="YANDEX_374"/>
      <w:bookmarkEnd w:id="31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в </w:t>
      </w:r>
      <w:bookmarkStart w:id="32" w:name="YANDEX_375"/>
      <w:bookmarkEnd w:id="32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нежилое (</w:t>
      </w:r>
      <w:bookmarkStart w:id="33" w:name="YANDEX_376"/>
      <w:bookmarkEnd w:id="33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 жилое )в связи с ___________________________________________  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8"/>
          <w:szCs w:val="18"/>
        </w:rPr>
        <w:t>(основание(я), установленное частью 1 статьи24 Жилищного кодекса Российской Федерации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8"/>
          <w:szCs w:val="18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8"/>
          <w:szCs w:val="18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Глава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8"/>
          <w:szCs w:val="1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сельское поселение «Хасуртайское»   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8"/>
          <w:szCs w:val="18"/>
        </w:rPr>
        <w:sectPr>
          <w:pgSz w:w="11906" w:h="16838"/>
          <w:pgMar w:top="1440" w:right="306" w:bottom="1440" w:left="1000" w:header="720" w:footer="720" w:gutter="0"/>
          <w:cols w:space="720" w:num="1"/>
          <w:docGrid w:linePitch="360" w:charSpace="0"/>
        </w:sect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М.П.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8"/>
          <w:szCs w:val="18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Приложение 6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административному регламенту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«Выдача разрешения на перевод или отказ в переводе жилого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помещения в нежилое или нежилого помещения в жилое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помещение на территории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сельское поселение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ЖУРНАЛ № 04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регистрации Заявлений и учета выданных Уведомлений о переводе (отказе в переводе ) жилого ( нежилого ) помещения в нежилое ( жилое ) помещение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муниципального образования сельское поселение «Хасуртайское»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9360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9380" w:type="dxa"/>
            <w:gridSpan w:val="3"/>
            <w:tcBorders>
              <w:bottom w:val="single" w:color="000000" w:sz="2" w:space="0"/>
            </w:tcBorders>
            <w:shd w:val="clear"/>
            <w:tcMar>
              <w:left w:w="20" w:type="dxa"/>
              <w:right w:w="20" w:type="dxa"/>
            </w:tcMar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default" w:ascii="Arial" w:hAnsi="Arial" w:cs="Arial"/>
                <w:b w:val="0"/>
                <w:bCs w:val="0"/>
                <w:color w:val="00000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20" w:type="dxa"/>
            <w:gridSpan w:val="2"/>
            <w:shd w:val="clear"/>
            <w:tcMar>
              <w:left w:w="20" w:type="dxa"/>
              <w:right w:w="20" w:type="dxa"/>
            </w:tcMar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Дата начала ведения журнала              _______________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Дата окончания ведения журнала____________</w:t>
            </w:r>
          </w:p>
        </w:tc>
        <w:tc>
          <w:tcPr>
            <w:tcW w:w="0" w:type="auto"/>
            <w:tcBorders>
              <w:top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SimSun"/>
                <w:b w:val="0"/>
                <w:bCs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top"/>
          </w:tcPr>
          <w:p>
            <w:pPr>
              <w:rPr>
                <w:rFonts w:hint="eastAsia" w:ascii="SimSun"/>
                <w:b w:val="0"/>
                <w:bCs w:val="0"/>
                <w:sz w:val="19"/>
                <w:szCs w:val="19"/>
              </w:rPr>
            </w:pPr>
          </w:p>
        </w:tc>
        <w:tc>
          <w:tcPr>
            <w:tcW w:w="5660" w:type="dxa"/>
            <w:shd w:val="clear"/>
            <w:tcMar>
              <w:left w:w="20" w:type="dxa"/>
              <w:right w:w="2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rPr>
                <w:rFonts w:hint="eastAsia" w:ascii="SimSun"/>
                <w:b w:val="0"/>
                <w:bCs w:val="0"/>
                <w:sz w:val="19"/>
                <w:szCs w:val="19"/>
              </w:rPr>
            </w:pP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b w:val="0"/>
          <w:bCs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tbl>
      <w:tblPr>
        <w:tblW w:w="14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866"/>
        <w:gridCol w:w="1617"/>
        <w:gridCol w:w="2080"/>
        <w:gridCol w:w="1292"/>
        <w:gridCol w:w="1689"/>
        <w:gridCol w:w="1318"/>
        <w:gridCol w:w="1188"/>
        <w:gridCol w:w="1129"/>
        <w:gridCol w:w="2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№№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Входящий № по Журналу учёта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Дата поступ-ления докуме-нтов к ответственному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исполнителю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Наимено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softHyphen/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вание заявителя, фамилия и инициалы лица, предста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softHyphen/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вившего документы, должность, документ, удостове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softHyphen/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ряющий личность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Наименование подготовленного документа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(отказ в предоставлении муниципальной услуги, выписка из Реестра, Уведомление об отказе в выдаче выписки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Исходящий номер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подгото-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вленного.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документа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ххх/03/ххх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Дата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подго-товки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доку-мента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Дата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выдачи доку-мента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Подпись получателя документа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В случае отправки документа по почте или на эл.адрес – дата передачи специалисту/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Подпись специалиста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3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4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7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19"/>
                <w:szCs w:val="19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b w:val="0"/>
          <w:bCs w:val="0"/>
          <w:sz w:val="19"/>
          <w:szCs w:val="19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rPr>
          <w:b w:val="0"/>
          <w:bCs w:val="0"/>
          <w:sz w:val="19"/>
          <w:szCs w:val="19"/>
        </w:rPr>
      </w:pPr>
    </w:p>
    <w:p>
      <w:pPr>
        <w:rPr>
          <w:b w:val="0"/>
          <w:bCs w:val="0"/>
          <w:sz w:val="19"/>
          <w:szCs w:val="19"/>
          <w:lang w:val="en-US"/>
        </w:rPr>
      </w:pPr>
    </w:p>
    <w:sectPr>
      <w:pgSz w:w="16838" w:h="11906" w:orient="landscape"/>
      <w:pgMar w:top="998" w:right="1440" w:bottom="306" w:left="144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8BCF64"/>
    <w:multiLevelType w:val="multilevel"/>
    <w:tmpl w:val="D18BCF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D7287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5445CE"/>
    <w:rsid w:val="3D2E204C"/>
    <w:rsid w:val="4ADD7287"/>
    <w:rsid w:val="71327A78"/>
    <w:rsid w:val="760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qFormat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2">
    <w:name w:val="Стиль2"/>
    <w:basedOn w:val="1"/>
    <w:qFormat/>
    <w:uiPriority w:val="0"/>
    <w:pPr>
      <w:wordWrap w:val="0"/>
      <w:spacing w:line="240" w:lineRule="auto"/>
      <w:jc w:val="both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3">
    <w:name w:val="Стиль3"/>
    <w:basedOn w:val="1"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2021-12-16T03:09:00Z</dcterms:created>
  <dc:creator>Наталья</dc:creator>
  <cp:lastModifiedBy>Наталья</cp:lastModifiedBy>
  <dcterms:modified xsi:type="dcterms:W3CDTF">2021-12-16T03:14:48Z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E9ED749B4EDB4D21A7982382EE4826E0</vt:lpwstr>
  </property>
</Properties>
</file>