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90" w:rsidRDefault="00121B90" w:rsidP="00121B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Республика Бурятия</w:t>
      </w:r>
    </w:p>
    <w:p w:rsidR="00121B90" w:rsidRDefault="00121B90" w:rsidP="00121B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121B90" w:rsidRDefault="00121B90" w:rsidP="00121B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121B90" w:rsidRPr="00121B90" w:rsidRDefault="00121B90" w:rsidP="00121B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21B90" w:rsidRPr="00121B90" w:rsidRDefault="00121B90" w:rsidP="00121B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B90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21B90" w:rsidRDefault="00121B90" w:rsidP="00121B9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21B90" w:rsidRDefault="00121B90" w:rsidP="00121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121B90" w:rsidRDefault="00121B90" w:rsidP="00121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1B90" w:rsidRDefault="00121B90" w:rsidP="00121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121B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1B90">
        <w:rPr>
          <w:rFonts w:ascii="Times New Roman" w:hAnsi="Times New Roman" w:cs="Times New Roman"/>
          <w:sz w:val="28"/>
          <w:szCs w:val="28"/>
        </w:rPr>
        <w:t xml:space="preserve">             01 февраля 2016г.</w:t>
      </w:r>
    </w:p>
    <w:p w:rsidR="00121B90" w:rsidRDefault="00121B90" w:rsidP="00121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B90" w:rsidRDefault="00121B90" w:rsidP="00121B9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«Присвоение, изменение и аннулирование адресов объектов недвижимости на территории 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утвержденный постановлением главы администрации МО СП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№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>2015</w:t>
      </w:r>
    </w:p>
    <w:p w:rsidR="00121B90" w:rsidRDefault="00121B90" w:rsidP="00121B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B90" w:rsidRDefault="00121B90" w:rsidP="00121B90">
      <w:pPr>
        <w:pStyle w:val="ConsPlusNormal"/>
        <w:ind w:firstLine="709"/>
        <w:jc w:val="both"/>
        <w:rPr>
          <w:color w:val="000000"/>
          <w:shd w:val="clear" w:color="auto" w:fill="FFFFFF"/>
        </w:rPr>
      </w:pPr>
      <w:r>
        <w:t xml:space="preserve">В целях приведения в соответствие с Федеральным законом </w:t>
      </w:r>
      <w:r>
        <w:rPr>
          <w:color w:val="000000"/>
          <w:shd w:val="clear" w:color="auto" w:fill="FFFFFF"/>
        </w:rPr>
        <w:t>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121B90" w:rsidRDefault="00121B90" w:rsidP="00121B90">
      <w:pPr>
        <w:suppressAutoHyphens/>
        <w:spacing w:after="0" w:line="24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121B90" w:rsidRDefault="00121B90" w:rsidP="00121B90">
      <w:pPr>
        <w:suppressAutoHyphens/>
        <w:spacing w:after="0" w:line="24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1B90" w:rsidRDefault="00121B90" w:rsidP="00121B90">
      <w:pPr>
        <w:suppressAutoHyphens/>
        <w:spacing w:after="0" w:line="24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121B90" w:rsidRDefault="00121B90" w:rsidP="00121B90">
      <w:pPr>
        <w:pStyle w:val="ConsPlusNormal"/>
        <w:suppressAutoHyphens/>
        <w:ind w:firstLine="709"/>
        <w:jc w:val="both"/>
      </w:pPr>
      <w:r>
        <w:t>1.Внести в административный регламент «Присвоение, изменение и аннулирование адресов объектов недвижимости на территории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следующие изменения:</w:t>
      </w:r>
    </w:p>
    <w:p w:rsidR="00121B90" w:rsidRDefault="00121B90" w:rsidP="00121B90">
      <w:pPr>
        <w:pStyle w:val="ConsPlusNormal"/>
        <w:suppressAutoHyphens/>
        <w:ind w:firstLine="709"/>
        <w:jc w:val="both"/>
        <w:rPr>
          <w:b/>
        </w:rPr>
      </w:pPr>
      <w:r>
        <w:rPr>
          <w:b/>
        </w:rPr>
        <w:t>1.1. Пункт 1.4 изложить в следующей редакции:</w:t>
      </w:r>
    </w:p>
    <w:p w:rsidR="00121B90" w:rsidRDefault="00121B90" w:rsidP="00121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121B90" w:rsidRDefault="00121B90" w:rsidP="00121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предоставляются муниципальные услуги, должны отвечать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121B90" w:rsidRDefault="00121B90" w:rsidP="00121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помещениях».</w:t>
      </w:r>
    </w:p>
    <w:p w:rsidR="00121B90" w:rsidRDefault="00121B90" w:rsidP="001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его подписания. </w:t>
      </w:r>
    </w:p>
    <w:p w:rsidR="00121B90" w:rsidRDefault="00121B90" w:rsidP="001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информационных стендах и разместить в сети Интернет на официальном сайте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B90" w:rsidRDefault="00121B90" w:rsidP="00121B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D9B" w:rsidRDefault="00A30D9B" w:rsidP="00121B90">
      <w:pPr>
        <w:tabs>
          <w:tab w:val="center" w:pos="4677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30D9B" w:rsidRDefault="00A30D9B" w:rsidP="00121B90">
      <w:pPr>
        <w:tabs>
          <w:tab w:val="center" w:pos="4677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30D9B" w:rsidRDefault="00A30D9B" w:rsidP="00121B90">
      <w:pPr>
        <w:tabs>
          <w:tab w:val="center" w:pos="4677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21B90" w:rsidRDefault="00121B90" w:rsidP="00121B90">
      <w:pPr>
        <w:tabs>
          <w:tab w:val="center" w:pos="4677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образования</w:t>
      </w:r>
    </w:p>
    <w:p w:rsidR="00121B90" w:rsidRDefault="00121B90" w:rsidP="00121B90">
      <w:pPr>
        <w:tabs>
          <w:tab w:val="center" w:pos="4677"/>
        </w:tabs>
        <w:suppressAutoHyphens/>
        <w:spacing w:after="0" w:line="240" w:lineRule="auto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сельское поселение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Хасуртайское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                                               Иванова Л.В.</w:t>
      </w:r>
    </w:p>
    <w:p w:rsidR="00121B90" w:rsidRDefault="00121B90" w:rsidP="00121B90">
      <w:pPr>
        <w:tabs>
          <w:tab w:val="center" w:pos="4677"/>
        </w:tabs>
        <w:suppressAutoHyphens/>
        <w:rPr>
          <w:b/>
          <w:sz w:val="28"/>
          <w:szCs w:val="28"/>
        </w:rPr>
      </w:pPr>
    </w:p>
    <w:p w:rsidR="00121B90" w:rsidRDefault="00121B90" w:rsidP="00121B90">
      <w:pPr>
        <w:tabs>
          <w:tab w:val="center" w:pos="4677"/>
        </w:tabs>
        <w:suppressAutoHyphens/>
        <w:rPr>
          <w:b/>
          <w:sz w:val="28"/>
          <w:szCs w:val="28"/>
        </w:rPr>
      </w:pPr>
    </w:p>
    <w:p w:rsidR="00121B90" w:rsidRDefault="00121B90" w:rsidP="00121B90"/>
    <w:p w:rsidR="00F5232A" w:rsidRDefault="00F5232A"/>
    <w:sectPr w:rsidR="00F5232A" w:rsidSect="00D0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B90"/>
    <w:rsid w:val="00121B90"/>
    <w:rsid w:val="00A30D9B"/>
    <w:rsid w:val="00D048A8"/>
    <w:rsid w:val="00F5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2275</Characters>
  <Application>Microsoft Office Word</Application>
  <DocSecurity>0</DocSecurity>
  <Lines>18</Lines>
  <Paragraphs>5</Paragraphs>
  <ScaleCrop>false</ScaleCrop>
  <Company>Home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cp:lastPrinted>2016-02-04T02:36:00Z</cp:lastPrinted>
  <dcterms:created xsi:type="dcterms:W3CDTF">2016-02-02T01:39:00Z</dcterms:created>
  <dcterms:modified xsi:type="dcterms:W3CDTF">2016-02-04T02:37:00Z</dcterms:modified>
</cp:coreProperties>
</file>