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13" w:rsidRDefault="009F5D13" w:rsidP="009F5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Республика Бурятия</w:t>
      </w:r>
    </w:p>
    <w:p w:rsidR="009F5D13" w:rsidRDefault="009F5D13" w:rsidP="009F5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Хоринский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9F5D13" w:rsidRDefault="009F5D13" w:rsidP="009F5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9F5D13" w:rsidRDefault="009F5D13" w:rsidP="009F5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9F5D13" w:rsidRDefault="009F5D13" w:rsidP="009F5D13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671425 </w:t>
      </w:r>
      <w:r>
        <w:rPr>
          <w:rFonts w:ascii="Calibri" w:eastAsia="Times New Roman" w:hAnsi="Calibri" w:cs="Times New Roman"/>
          <w:lang w:val="en-US"/>
        </w:rPr>
        <w:t>c</w:t>
      </w:r>
      <w:r>
        <w:rPr>
          <w:rFonts w:ascii="Calibri" w:eastAsia="Times New Roman" w:hAnsi="Calibri" w:cs="Times New Roman"/>
        </w:rPr>
        <w:t>.</w:t>
      </w:r>
      <w:proofErr w:type="spellStart"/>
      <w:r>
        <w:rPr>
          <w:rFonts w:ascii="Calibri" w:eastAsia="Times New Roman" w:hAnsi="Calibri" w:cs="Times New Roman"/>
        </w:rPr>
        <w:t>Хасурта</w:t>
      </w:r>
      <w:proofErr w:type="spellEnd"/>
      <w:r>
        <w:rPr>
          <w:rFonts w:ascii="Calibri" w:eastAsia="Times New Roman" w:hAnsi="Calibri" w:cs="Times New Roman"/>
        </w:rPr>
        <w:t>,</w:t>
      </w:r>
    </w:p>
    <w:p w:rsidR="009F5D13" w:rsidRDefault="009F5D13" w:rsidP="009F5D13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Ул</w:t>
      </w:r>
      <w:proofErr w:type="gramStart"/>
      <w:r>
        <w:rPr>
          <w:rFonts w:ascii="Calibri" w:eastAsia="Times New Roman" w:hAnsi="Calibri" w:cs="Times New Roman"/>
        </w:rPr>
        <w:t>.Ц</w:t>
      </w:r>
      <w:proofErr w:type="gramEnd"/>
      <w:r>
        <w:rPr>
          <w:rFonts w:ascii="Calibri" w:eastAsia="Times New Roman" w:hAnsi="Calibri" w:cs="Times New Roman"/>
        </w:rPr>
        <w:t xml:space="preserve">ентральная 108                                                                                                     тел./факс 8 (30148) 26166                                                           </w:t>
      </w:r>
    </w:p>
    <w:p w:rsidR="009F5D13" w:rsidRDefault="009F5D13" w:rsidP="009F5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D13" w:rsidRDefault="009F5D13" w:rsidP="009F5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Е Ш Е Н И Е № 56</w:t>
      </w:r>
    </w:p>
    <w:p w:rsidR="009F5D13" w:rsidRDefault="009F5D13" w:rsidP="009F5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  23» ноября  2015г</w:t>
      </w:r>
    </w:p>
    <w:p w:rsidR="009F5D13" w:rsidRDefault="009F5D13" w:rsidP="009F5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D13" w:rsidRPr="00CF3586" w:rsidRDefault="009F5D13" w:rsidP="009F5D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Cs/>
          <w:sz w:val="28"/>
          <w:szCs w:val="28"/>
          <w:lang w:eastAsia="en-US"/>
        </w:rPr>
      </w:pPr>
      <w:r w:rsidRPr="00CF3586">
        <w:rPr>
          <w:rFonts w:ascii="Times New Roman" w:eastAsia="Times New Roman" w:hAnsi="Times New Roman" w:cs="Arial"/>
          <w:bCs/>
          <w:sz w:val="28"/>
          <w:szCs w:val="28"/>
        </w:rPr>
        <w:t xml:space="preserve">О внесении изменений в положение «О бюджетном процессе </w:t>
      </w:r>
      <w:proofErr w:type="gramStart"/>
      <w:r w:rsidRPr="00CF3586">
        <w:rPr>
          <w:rFonts w:ascii="Times New Roman" w:eastAsia="Times New Roman" w:hAnsi="Times New Roman" w:cs="Arial"/>
          <w:bCs/>
          <w:sz w:val="28"/>
          <w:szCs w:val="28"/>
        </w:rPr>
        <w:t>в</w:t>
      </w:r>
      <w:proofErr w:type="gramEnd"/>
    </w:p>
    <w:p w:rsidR="009F5D13" w:rsidRPr="00CF3586" w:rsidRDefault="009F5D13" w:rsidP="009F5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58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 </w:t>
      </w:r>
      <w:proofErr w:type="gramStart"/>
      <w:r w:rsidRPr="00CF3586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CF358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«</w:t>
      </w:r>
      <w:proofErr w:type="spellStart"/>
      <w:r w:rsidRPr="00CF3586">
        <w:rPr>
          <w:rFonts w:ascii="Times New Roman" w:eastAsia="Times New Roman" w:hAnsi="Times New Roman" w:cs="Times New Roman"/>
          <w:sz w:val="28"/>
          <w:szCs w:val="28"/>
        </w:rPr>
        <w:t>Хасуртайское</w:t>
      </w:r>
      <w:proofErr w:type="spellEnd"/>
      <w:r w:rsidRPr="00CF358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9F5D13" w:rsidRPr="00CF3586" w:rsidRDefault="009F5D13" w:rsidP="009F5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3586">
        <w:rPr>
          <w:rFonts w:ascii="Times New Roman" w:eastAsia="Times New Roman" w:hAnsi="Times New Roman" w:cs="Times New Roman"/>
          <w:sz w:val="28"/>
          <w:szCs w:val="28"/>
        </w:rPr>
        <w:t>от 20 октября 2014 года №32</w:t>
      </w:r>
    </w:p>
    <w:p w:rsidR="009F5D13" w:rsidRPr="00CF3586" w:rsidRDefault="009F5D13" w:rsidP="009F5D13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F5D13" w:rsidRDefault="009F5D13" w:rsidP="009F5D13">
      <w:pPr>
        <w:keepNext/>
        <w:shd w:val="clear" w:color="auto" w:fill="FFFFFF"/>
        <w:spacing w:after="240" w:line="311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Бурятия от 03 июля 2007 года № 2359-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бюджетном процессе в Республике Бурятия»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Совет  депутатов решил:</w:t>
      </w:r>
    </w:p>
    <w:p w:rsidR="009F5D13" w:rsidRDefault="009F5D13" w:rsidP="009F5D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>Приостановить до 1 января 2016 года действие положения «О бюджетном процессе в муниципальном образовании сельское поселение «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>»      от 20 октября 2014 года №32 в</w:t>
      </w:r>
      <w:r w:rsidR="00CF3586" w:rsidRPr="00CF3586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составления и утверждения проекта бюджета </w:t>
      </w:r>
      <w:r>
        <w:rPr>
          <w:rFonts w:ascii="Times New Roman" w:eastAsia="Times New Roman" w:hAnsi="Times New Roman" w:cs="Arial"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плановый период, представления в Совет депутатов одновременно с указанным проектом документов и материалов на плановый период (за исключением прогноза социально-экономического развития </w:t>
      </w:r>
      <w:r>
        <w:rPr>
          <w:rFonts w:ascii="Times New Roman" w:eastAsia="Times New Roman" w:hAnsi="Times New Roman" w:cs="Arial"/>
          <w:sz w:val="28"/>
          <w:szCs w:val="28"/>
        </w:rPr>
        <w:t>муниципального образования сельское</w:t>
      </w:r>
      <w:proofErr w:type="gramEnd"/>
      <w:r>
        <w:rPr>
          <w:rFonts w:ascii="Times New Roman" w:eastAsia="Times New Roman" w:hAnsi="Times New Roman" w:cs="Arial"/>
          <w:sz w:val="28"/>
          <w:szCs w:val="28"/>
        </w:rPr>
        <w:t xml:space="preserve"> поселение «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основных направлений бюджетной политики </w:t>
      </w:r>
      <w:r>
        <w:rPr>
          <w:rFonts w:ascii="Times New Roman" w:eastAsia="Times New Roman" w:hAnsi="Times New Roman" w:cs="Arial"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основных направлений налоговой политики </w:t>
      </w:r>
      <w:r>
        <w:rPr>
          <w:rFonts w:ascii="Times New Roman" w:eastAsia="Times New Roman" w:hAnsi="Times New Roman" w:cs="Arial"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F5D13" w:rsidRDefault="009F5D13" w:rsidP="009F5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Пункт 3 статьи 16 изложить в следующей редакции:</w:t>
      </w:r>
    </w:p>
    <w:p w:rsidR="009F5D13" w:rsidRDefault="009F5D13" w:rsidP="009F5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3.Составление проекта бюджета основывается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5D13" w:rsidRDefault="009F5D13" w:rsidP="009F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положениях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Федерации, положениях послания Президента Республики Бурятия;</w:t>
      </w:r>
    </w:p>
    <w:p w:rsidR="009F5D13" w:rsidRDefault="009F5D13" w:rsidP="009F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прогнозе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основных направлениях бюджетной политики и основных направлениях налоговой политики;</w:t>
      </w:r>
    </w:p>
    <w:p w:rsidR="009F5D13" w:rsidRDefault="009F5D13" w:rsidP="009F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бюджетном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прогнозе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9F5D13" w:rsidRDefault="009F5D13" w:rsidP="009F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муниципальных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(проектах  муниципальных программ, проектах изменений муниципальных программ);</w:t>
      </w:r>
    </w:p>
    <w:p w:rsidR="009F5D13" w:rsidRDefault="009F5D13" w:rsidP="009F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Подпункт 1 пункта 2 статьи 23 изложить в следующей редакции:</w:t>
      </w:r>
    </w:p>
    <w:p w:rsidR="009F5D13" w:rsidRDefault="009F5D13" w:rsidP="009F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основные направления бюджетной политики и основные направления налоговой политики;</w:t>
      </w:r>
    </w:p>
    <w:p w:rsidR="009F5D13" w:rsidRDefault="009F5D13" w:rsidP="009F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9F5D13" w:rsidRDefault="009F5D13" w:rsidP="009F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000080"/>
          <w:sz w:val="28"/>
          <w:szCs w:val="28"/>
        </w:rPr>
      </w:pPr>
    </w:p>
    <w:p w:rsidR="009F5D13" w:rsidRDefault="009F5D13" w:rsidP="009F5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F5D13" w:rsidRDefault="009F5D13" w:rsidP="009F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                                  Л.В.Иванова</w:t>
      </w: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D13" w:rsidRDefault="009F5D13" w:rsidP="009F5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01C" w:rsidRDefault="00E2501C"/>
    <w:sectPr w:rsidR="00E2501C" w:rsidSect="00DB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5D13"/>
    <w:rsid w:val="009F5D13"/>
    <w:rsid w:val="00CF3586"/>
    <w:rsid w:val="00DB74A1"/>
    <w:rsid w:val="00E2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>Home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cp:lastPrinted>2015-12-02T02:06:00Z</cp:lastPrinted>
  <dcterms:created xsi:type="dcterms:W3CDTF">2015-11-23T03:51:00Z</dcterms:created>
  <dcterms:modified xsi:type="dcterms:W3CDTF">2015-12-02T02:06:00Z</dcterms:modified>
</cp:coreProperties>
</file>