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9C" w:rsidRDefault="00D2729C" w:rsidP="001069D1">
      <w:pPr>
        <w:spacing w:after="0"/>
        <w:jc w:val="center"/>
      </w:pPr>
      <w:r>
        <w:rPr>
          <w:b/>
        </w:rPr>
        <w:t>Республика Бурятия</w:t>
      </w:r>
    </w:p>
    <w:p w:rsidR="00D2729C" w:rsidRDefault="00D2729C" w:rsidP="001069D1">
      <w:pPr>
        <w:spacing w:after="0"/>
        <w:jc w:val="center"/>
        <w:rPr>
          <w:b/>
        </w:rPr>
      </w:pP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</w:t>
      </w:r>
    </w:p>
    <w:p w:rsidR="00D2729C" w:rsidRDefault="00D2729C" w:rsidP="001069D1">
      <w:pPr>
        <w:spacing w:after="0"/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D2729C" w:rsidRDefault="00D2729C" w:rsidP="001069D1">
      <w:pPr>
        <w:spacing w:after="0"/>
        <w:jc w:val="center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D2729C" w:rsidRDefault="00D2729C" w:rsidP="00D2729C">
      <w:pPr>
        <w:spacing w:after="0"/>
        <w:rPr>
          <w:b/>
        </w:rPr>
      </w:pPr>
    </w:p>
    <w:p w:rsidR="00D2729C" w:rsidRDefault="00D2729C" w:rsidP="00D2729C">
      <w:pPr>
        <w:spacing w:after="0"/>
        <w:rPr>
          <w:b/>
        </w:rPr>
      </w:pPr>
    </w:p>
    <w:p w:rsidR="00D2729C" w:rsidRDefault="00D2729C" w:rsidP="00D2729C">
      <w:pPr>
        <w:spacing w:after="0"/>
      </w:pPr>
      <w:r>
        <w:rPr>
          <w:b/>
        </w:rPr>
        <w:t xml:space="preserve">             </w:t>
      </w:r>
      <w:r>
        <w:t xml:space="preserve"> 671425 </w:t>
      </w:r>
      <w:proofErr w:type="spellStart"/>
      <w:r>
        <w:t>с</w:t>
      </w:r>
      <w:proofErr w:type="gramStart"/>
      <w:r>
        <w:t>.Х</w:t>
      </w:r>
      <w:proofErr w:type="gramEnd"/>
      <w:r>
        <w:t>асурта</w:t>
      </w:r>
      <w:proofErr w:type="spellEnd"/>
      <w:r>
        <w:t xml:space="preserve">                                             тел./факс 8(30148)26166</w:t>
      </w:r>
    </w:p>
    <w:p w:rsidR="001069D1" w:rsidRDefault="00D2729C" w:rsidP="00D2729C">
      <w:pPr>
        <w:spacing w:after="0"/>
        <w:rPr>
          <w:lang w:val="en-US"/>
        </w:rPr>
      </w:pPr>
      <w:r>
        <w:t xml:space="preserve">              ул</w:t>
      </w:r>
      <w:proofErr w:type="gramStart"/>
      <w:r>
        <w:t>.Ц</w:t>
      </w:r>
      <w:proofErr w:type="gramEnd"/>
      <w:r>
        <w:t xml:space="preserve">ентральная,108                                         </w:t>
      </w:r>
    </w:p>
    <w:p w:rsidR="001069D1" w:rsidRDefault="001069D1" w:rsidP="00D2729C">
      <w:pPr>
        <w:spacing w:after="0"/>
        <w:rPr>
          <w:lang w:val="en-US"/>
        </w:rPr>
      </w:pPr>
    </w:p>
    <w:p w:rsidR="001069D1" w:rsidRDefault="001069D1" w:rsidP="00D2729C">
      <w:pPr>
        <w:spacing w:after="0"/>
        <w:rPr>
          <w:lang w:val="en-US"/>
        </w:rPr>
      </w:pPr>
      <w:r>
        <w:t xml:space="preserve">                                                       Решение №25</w:t>
      </w:r>
    </w:p>
    <w:p w:rsidR="00D2729C" w:rsidRDefault="00D2729C" w:rsidP="001069D1">
      <w:pPr>
        <w:spacing w:after="0"/>
        <w:jc w:val="right"/>
      </w:pPr>
      <w:r>
        <w:t>«21»июля 2014 года</w:t>
      </w:r>
    </w:p>
    <w:p w:rsidR="00D2729C" w:rsidRDefault="00D2729C" w:rsidP="001069D1">
      <w:pPr>
        <w:spacing w:after="0"/>
      </w:pPr>
      <w:r>
        <w:t xml:space="preserve">  О внесении изменений и дополнений в решение  Совета депутатов  №24 от 26.06.2008 г. «Об установлении налога на имущество физических лиц».</w:t>
      </w:r>
    </w:p>
    <w:p w:rsidR="00D2729C" w:rsidRDefault="00D2729C" w:rsidP="00D2729C">
      <w:pPr>
        <w:spacing w:after="0"/>
        <w:jc w:val="both"/>
      </w:pPr>
    </w:p>
    <w:p w:rsidR="00D2729C" w:rsidRDefault="00D2729C" w:rsidP="00D2729C">
      <w:pPr>
        <w:spacing w:after="0"/>
        <w:jc w:val="both"/>
      </w:pPr>
      <w:r>
        <w:t xml:space="preserve">  В соответствии с Федеральным законом от 09.12.1991 г. № 2003-1 «О налогах на имущество физических лиц», Федеральным законом от 02.12.2013 г.№334-ФЗ «О внесении изменений в часть вторую налогового кодекса РФ и статью 5 Закона РФ «О налогах на имущество физических лиц»</w:t>
      </w:r>
      <w:proofErr w:type="gramStart"/>
      <w:r>
        <w:t>,с</w:t>
      </w:r>
      <w:proofErr w:type="gramEnd"/>
      <w:r>
        <w:t>овет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решает:</w:t>
      </w:r>
    </w:p>
    <w:p w:rsidR="00D2729C" w:rsidRDefault="00D2729C" w:rsidP="00D2729C">
      <w:pPr>
        <w:spacing w:after="0"/>
        <w:jc w:val="both"/>
      </w:pPr>
      <w:r>
        <w:t xml:space="preserve">  1. Внести следующие изменения в решение Совета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»№24 от 26.06.2008г. «ОБ установлении налога на имущество физических лиц» «</w:t>
      </w:r>
      <w:proofErr w:type="spellStart"/>
      <w:r>
        <w:t>Хасуртайское</w:t>
      </w:r>
      <w:proofErr w:type="spellEnd"/>
      <w:r>
        <w:t>».</w:t>
      </w:r>
    </w:p>
    <w:p w:rsidR="00D2729C" w:rsidRDefault="00D2729C" w:rsidP="00D2729C">
      <w:pPr>
        <w:spacing w:after="0"/>
        <w:jc w:val="both"/>
      </w:pPr>
      <w:r>
        <w:t xml:space="preserve">  1.1 Пункт изложить в следующей редакции:</w:t>
      </w:r>
    </w:p>
    <w:p w:rsidR="00D2729C" w:rsidRDefault="00D2729C" w:rsidP="00D2729C">
      <w:pPr>
        <w:spacing w:after="0"/>
        <w:jc w:val="both"/>
      </w:pPr>
      <w:r>
        <w:t xml:space="preserve">Установить следующие ставки налога на строения, помещения и сооружения  в зависимости от суммарной инвентаризационной стоимости объектов налогообложения, умноженной на </w:t>
      </w:r>
      <w:proofErr w:type="spellStart"/>
      <w:r>
        <w:t>коэффицент-дефлятор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2729C" w:rsidTr="00D272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9C" w:rsidRDefault="00D2729C" w:rsidP="00D2729C">
            <w:pPr>
              <w:spacing w:after="0"/>
              <w:jc w:val="both"/>
              <w:rPr>
                <w:sz w:val="24"/>
                <w:szCs w:val="24"/>
              </w:rPr>
            </w:pPr>
            <w:r>
              <w:t xml:space="preserve">Суммарная инвентаризационная стоимость объектов налогообложения, </w:t>
            </w:r>
            <w:proofErr w:type="gramStart"/>
            <w:r>
              <w:t>умноженной</w:t>
            </w:r>
            <w:proofErr w:type="gramEnd"/>
            <w:r>
              <w:t xml:space="preserve"> на коэффициент-дефлятор.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9C" w:rsidRDefault="00D2729C" w:rsidP="00D2729C">
            <w:pPr>
              <w:spacing w:after="0"/>
              <w:jc w:val="both"/>
              <w:rPr>
                <w:sz w:val="24"/>
                <w:szCs w:val="24"/>
              </w:rPr>
            </w:pPr>
            <w:r>
              <w:t>Ставка налога</w:t>
            </w:r>
          </w:p>
        </w:tc>
      </w:tr>
      <w:tr w:rsidR="00D2729C" w:rsidTr="00D272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9C" w:rsidRDefault="00D2729C" w:rsidP="00D2729C">
            <w:pPr>
              <w:spacing w:after="0"/>
              <w:jc w:val="both"/>
              <w:rPr>
                <w:sz w:val="24"/>
                <w:szCs w:val="24"/>
              </w:rPr>
            </w:pPr>
            <w:r>
              <w:t>До 300000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9C" w:rsidRDefault="00D2729C" w:rsidP="00D2729C">
            <w:pPr>
              <w:spacing w:after="0"/>
              <w:jc w:val="both"/>
              <w:rPr>
                <w:sz w:val="24"/>
                <w:szCs w:val="24"/>
              </w:rPr>
            </w:pPr>
            <w:r>
              <w:t>0,1 процента</w:t>
            </w:r>
          </w:p>
        </w:tc>
      </w:tr>
      <w:tr w:rsidR="00D2729C" w:rsidTr="00D272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9C" w:rsidRDefault="00D2729C" w:rsidP="00D2729C">
            <w:pPr>
              <w:spacing w:after="0"/>
              <w:jc w:val="both"/>
              <w:rPr>
                <w:sz w:val="24"/>
                <w:szCs w:val="24"/>
              </w:rPr>
            </w:pPr>
            <w:r>
              <w:t>Свыше 300000 рублей до 500000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9C" w:rsidRDefault="00D2729C" w:rsidP="00D2729C">
            <w:pPr>
              <w:spacing w:after="0"/>
              <w:jc w:val="both"/>
              <w:rPr>
                <w:sz w:val="24"/>
                <w:szCs w:val="24"/>
              </w:rPr>
            </w:pPr>
            <w:r>
              <w:t>0,3 процента</w:t>
            </w:r>
          </w:p>
        </w:tc>
      </w:tr>
      <w:tr w:rsidR="00D2729C" w:rsidTr="00D272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9C" w:rsidRDefault="00D2729C" w:rsidP="00D2729C">
            <w:pPr>
              <w:spacing w:after="0"/>
              <w:jc w:val="both"/>
              <w:rPr>
                <w:sz w:val="24"/>
                <w:szCs w:val="24"/>
              </w:rPr>
            </w:pPr>
            <w:r>
              <w:t>Свыше 500000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9C" w:rsidRDefault="00D2729C" w:rsidP="00D2729C">
            <w:pPr>
              <w:spacing w:after="0"/>
              <w:jc w:val="both"/>
              <w:rPr>
                <w:sz w:val="24"/>
                <w:szCs w:val="24"/>
              </w:rPr>
            </w:pPr>
            <w:r>
              <w:t>1,5 процента</w:t>
            </w:r>
          </w:p>
        </w:tc>
      </w:tr>
    </w:tbl>
    <w:p w:rsidR="00D2729C" w:rsidRDefault="00D2729C" w:rsidP="00D2729C">
      <w:pPr>
        <w:spacing w:after="0"/>
        <w:jc w:val="both"/>
      </w:pPr>
      <w:r>
        <w:t xml:space="preserve">  1.2 Пункт 3 изложить в следующей редакции:</w:t>
      </w:r>
    </w:p>
    <w:p w:rsidR="00D2729C" w:rsidRDefault="00D2729C" w:rsidP="00D2729C">
      <w:pPr>
        <w:spacing w:after="0"/>
        <w:jc w:val="both"/>
      </w:pPr>
      <w:r>
        <w:t>Уплата налога на имущество за истекший налоговый период производится налогоплательщикам</w:t>
      </w:r>
      <w:proofErr w:type="gramStart"/>
      <w:r>
        <w:t>и-</w:t>
      </w:r>
      <w:proofErr w:type="gramEnd"/>
      <w:r>
        <w:t xml:space="preserve"> физическими лицами не позднее 1 октября года, следующего за истекшим налоговым периодом.</w:t>
      </w:r>
    </w:p>
    <w:p w:rsidR="00D2729C" w:rsidRDefault="00D2729C" w:rsidP="00D2729C">
      <w:pPr>
        <w:spacing w:after="0"/>
        <w:jc w:val="both"/>
      </w:pPr>
      <w:r>
        <w:t xml:space="preserve">  2. Главе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опубликовать данное решение в газете «</w:t>
      </w:r>
      <w:proofErr w:type="spellStart"/>
      <w:r>
        <w:t>Удинская</w:t>
      </w:r>
      <w:proofErr w:type="spellEnd"/>
      <w:r>
        <w:t xml:space="preserve"> новь» и не позднее пяти дней с момента принятия решения направить настоящее решение в Межрайонную инспекцию ФНС России №2 по Республике Бурятия.</w:t>
      </w:r>
    </w:p>
    <w:p w:rsidR="00D2729C" w:rsidRDefault="00D2729C" w:rsidP="00D2729C">
      <w:pPr>
        <w:spacing w:after="0"/>
        <w:jc w:val="both"/>
      </w:pPr>
      <w:r>
        <w:t xml:space="preserve">  3. Настоящее решение вступает  в силу с 01.01.2015 г.</w:t>
      </w:r>
    </w:p>
    <w:p w:rsidR="00D2729C" w:rsidRDefault="00D2729C" w:rsidP="00D2729C">
      <w:pPr>
        <w:spacing w:after="0"/>
        <w:jc w:val="both"/>
      </w:pPr>
      <w:r>
        <w:t xml:space="preserve">  4. Вышеуказанные изменения распространяются  на уплату налога на имущество за налоговый период 2014 г.</w:t>
      </w:r>
    </w:p>
    <w:p w:rsidR="00D2729C" w:rsidRDefault="00D2729C" w:rsidP="00D2729C">
      <w:pPr>
        <w:spacing w:after="0"/>
        <w:jc w:val="both"/>
      </w:pPr>
      <w:r>
        <w:t xml:space="preserve">  5.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главу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Иванову Л.В.</w:t>
      </w:r>
    </w:p>
    <w:p w:rsidR="00D2729C" w:rsidRDefault="00D2729C" w:rsidP="00D2729C">
      <w:pPr>
        <w:spacing w:after="0"/>
        <w:jc w:val="both"/>
      </w:pPr>
    </w:p>
    <w:p w:rsidR="00D2729C" w:rsidRDefault="00D2729C" w:rsidP="00D2729C">
      <w:pPr>
        <w:spacing w:after="0"/>
      </w:pPr>
      <w:r>
        <w:t>Глава муниципального образования</w:t>
      </w:r>
    </w:p>
    <w:p w:rsidR="00D2729C" w:rsidRDefault="00D2729C" w:rsidP="00D2729C">
      <w:pPr>
        <w:spacing w:after="0"/>
      </w:pPr>
      <w:r>
        <w:t>Сельское поселение «</w:t>
      </w:r>
      <w:proofErr w:type="spellStart"/>
      <w:r>
        <w:t>Хасуртайское</w:t>
      </w:r>
      <w:proofErr w:type="spellEnd"/>
      <w:r>
        <w:t>»                                                 Л.В.Иванова</w:t>
      </w:r>
    </w:p>
    <w:p w:rsidR="00D2729C" w:rsidRDefault="00D2729C" w:rsidP="00D2729C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</w:t>
      </w:r>
    </w:p>
    <w:p w:rsidR="00BB09B6" w:rsidRDefault="00BB09B6" w:rsidP="00D2729C">
      <w:pPr>
        <w:spacing w:after="0"/>
      </w:pPr>
    </w:p>
    <w:sectPr w:rsidR="00BB09B6" w:rsidSect="003B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29C"/>
    <w:rsid w:val="001069D1"/>
    <w:rsid w:val="003B0EDD"/>
    <w:rsid w:val="00BB09B6"/>
    <w:rsid w:val="00D2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0</DocSecurity>
  <Lines>18</Lines>
  <Paragraphs>5</Paragraphs>
  <ScaleCrop>false</ScaleCrop>
  <Company>Home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2014-08-07T02:15:00Z</cp:lastPrinted>
  <dcterms:created xsi:type="dcterms:W3CDTF">2014-08-04T01:16:00Z</dcterms:created>
  <dcterms:modified xsi:type="dcterms:W3CDTF">2014-08-07T02:15:00Z</dcterms:modified>
</cp:coreProperties>
</file>