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AD" w:rsidRDefault="004776AD" w:rsidP="004776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4776AD" w:rsidRDefault="004776AD" w:rsidP="004776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76AD" w:rsidRDefault="004776AD" w:rsidP="004776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</w:t>
      </w:r>
    </w:p>
    <w:p w:rsidR="004776AD" w:rsidRDefault="004776AD" w:rsidP="004776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76AD" w:rsidRDefault="004776AD" w:rsidP="004776AD">
      <w:pPr>
        <w:jc w:val="center"/>
        <w:outlineLvl w:val="0"/>
        <w:rPr>
          <w:sz w:val="22"/>
          <w:szCs w:val="22"/>
        </w:rPr>
      </w:pPr>
    </w:p>
    <w:p w:rsidR="004776AD" w:rsidRDefault="004776AD" w:rsidP="004776AD">
      <w:pPr>
        <w:pBdr>
          <w:top w:val="thinThickThinSmallGap" w:sz="24" w:space="1" w:color="auto"/>
        </w:pBdr>
        <w:tabs>
          <w:tab w:val="left" w:pos="180"/>
        </w:tabs>
      </w:pPr>
      <w:r>
        <w:tab/>
      </w:r>
    </w:p>
    <w:p w:rsidR="004776AD" w:rsidRDefault="004776AD" w:rsidP="004776AD">
      <w:pPr>
        <w:pBdr>
          <w:top w:val="thinThickThinSmallGap" w:sz="24" w:space="1" w:color="auto"/>
        </w:pBdr>
        <w:tabs>
          <w:tab w:val="left" w:pos="180"/>
        </w:tabs>
      </w:pPr>
      <w:r>
        <w:t xml:space="preserve">  671425 с. </w:t>
      </w:r>
      <w:proofErr w:type="spellStart"/>
      <w:r>
        <w:t>Хасурта</w:t>
      </w:r>
      <w:proofErr w:type="spellEnd"/>
      <w:r>
        <w:t xml:space="preserve">, </w:t>
      </w:r>
    </w:p>
    <w:p w:rsidR="004776AD" w:rsidRDefault="004776AD" w:rsidP="004776AD">
      <w:pPr>
        <w:pBdr>
          <w:top w:val="thinThickThinSmallGap" w:sz="24" w:space="1" w:color="auto"/>
        </w:pBdr>
        <w:tabs>
          <w:tab w:val="left" w:pos="180"/>
        </w:tabs>
      </w:pPr>
      <w:r>
        <w:t xml:space="preserve"> ул. Центральная,108                                                     тел./</w:t>
      </w:r>
      <w:proofErr w:type="gramStart"/>
      <w:r>
        <w:t>факс  8</w:t>
      </w:r>
      <w:proofErr w:type="gramEnd"/>
      <w:r>
        <w:t xml:space="preserve"> (30148)   26166</w:t>
      </w:r>
    </w:p>
    <w:p w:rsidR="004776AD" w:rsidRDefault="004776AD" w:rsidP="004776AD">
      <w:pPr>
        <w:pBdr>
          <w:top w:val="thinThickThinSmallGap" w:sz="24" w:space="1" w:color="auto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776AD" w:rsidRDefault="004776AD" w:rsidP="004776AD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28"/>
          <w:szCs w:val="28"/>
        </w:rPr>
        <w:t>Решение № 9</w:t>
      </w:r>
      <w:bookmarkStart w:id="0" w:name="_GoBack"/>
      <w:bookmarkEnd w:id="0"/>
    </w:p>
    <w:p w:rsidR="004776AD" w:rsidRDefault="004776AD" w:rsidP="004776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12 »ноября</w:t>
      </w:r>
      <w:proofErr w:type="gramEnd"/>
      <w:r>
        <w:rPr>
          <w:sz w:val="28"/>
          <w:szCs w:val="28"/>
        </w:rPr>
        <w:t xml:space="preserve"> 2013 года</w:t>
      </w:r>
      <w:r>
        <w:rPr>
          <w:sz w:val="32"/>
          <w:szCs w:val="32"/>
        </w:rPr>
        <w:t>.</w:t>
      </w:r>
    </w:p>
    <w:p w:rsidR="00673FBE" w:rsidRDefault="00673FBE" w:rsidP="00673FBE">
      <w:pPr>
        <w:pStyle w:val="ConsPlusTitle"/>
        <w:jc w:val="center"/>
        <w:rPr>
          <w:sz w:val="20"/>
          <w:szCs w:val="20"/>
        </w:rPr>
      </w:pPr>
    </w:p>
    <w:p w:rsidR="00673FBE" w:rsidRDefault="00673FBE" w:rsidP="00673F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Правила землепользования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застройки 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утвержденного решением Совета депутатов от 24.04.2013г. №123</w:t>
      </w:r>
    </w:p>
    <w:p w:rsidR="00673FBE" w:rsidRDefault="00673FBE" w:rsidP="00673F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3FBE" w:rsidRDefault="00673FBE" w:rsidP="00673F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3FBE" w:rsidRDefault="00673FBE" w:rsidP="00673F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Правил землепользования и застройки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утвержденного решением от 24.04.2013г. №123 в соответствии с законодательством,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673FBE" w:rsidRDefault="00673FBE" w:rsidP="00673FBE">
      <w:pPr>
        <w:pStyle w:val="ConsPlusTitle"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>
        <w:rPr>
          <w:rFonts w:ascii="Times New Roman" w:hAnsi="Times New Roman" w:cs="Times New Roman"/>
          <w:b w:val="0"/>
          <w:sz w:val="32"/>
          <w:szCs w:val="32"/>
        </w:rPr>
        <w:t>решает</w:t>
      </w:r>
      <w:proofErr w:type="gramEnd"/>
      <w:r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673FBE" w:rsidRDefault="00673FBE" w:rsidP="00673F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 в пункт13 ст.14 Абзац 4- «форма градостроительного плана земельного участка утверждена Приказам Минрегионразвития Российской Федерации от 10.05.2011г. №207»</w:t>
      </w:r>
    </w:p>
    <w:p w:rsidR="00673FBE" w:rsidRDefault="00673FBE" w:rsidP="00673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следующие изменения в пункт 5 ст.14- «в целях определения </w:t>
      </w:r>
      <w:proofErr w:type="gramStart"/>
      <w:r>
        <w:rPr>
          <w:sz w:val="28"/>
          <w:szCs w:val="28"/>
        </w:rPr>
        <w:t>исполнителя</w:t>
      </w:r>
      <w:proofErr w:type="gramEnd"/>
      <w:r>
        <w:rPr>
          <w:sz w:val="28"/>
          <w:szCs w:val="28"/>
        </w:rPr>
        <w:t xml:space="preserve"> работ проводятся торги (конкурсы) в порядке установленном Федеральным законом от 21 июля 2005г</w:t>
      </w:r>
      <w:r>
        <w:rPr>
          <w:color w:val="0D0D0D" w:themeColor="text1" w:themeTint="F2"/>
          <w:sz w:val="28"/>
          <w:szCs w:val="28"/>
        </w:rPr>
        <w:t xml:space="preserve">. № 94-ФЗ </w:t>
      </w:r>
      <w:r>
        <w:rPr>
          <w:sz w:val="28"/>
          <w:szCs w:val="28"/>
        </w:rPr>
        <w:t>«О размещении заказов на поставки товаров, выполнения работ, оказания услуг для государственных и муниципальных нужд»</w:t>
      </w:r>
    </w:p>
    <w:p w:rsidR="00673FBE" w:rsidRDefault="00673FBE" w:rsidP="00673F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законную силу со дня его обнародования. </w:t>
      </w:r>
    </w:p>
    <w:p w:rsidR="00673FBE" w:rsidRDefault="00673FBE" w:rsidP="00673F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FBE" w:rsidRDefault="00673FBE" w:rsidP="00673FBE">
      <w:pPr>
        <w:jc w:val="both"/>
        <w:rPr>
          <w:sz w:val="28"/>
          <w:szCs w:val="28"/>
        </w:rPr>
      </w:pPr>
    </w:p>
    <w:p w:rsidR="00673FBE" w:rsidRDefault="00673FBE" w:rsidP="00673FBE">
      <w:pPr>
        <w:jc w:val="both"/>
        <w:rPr>
          <w:sz w:val="28"/>
          <w:szCs w:val="28"/>
        </w:rPr>
      </w:pPr>
    </w:p>
    <w:p w:rsidR="00673FBE" w:rsidRDefault="00673FBE" w:rsidP="00673FBE">
      <w:pPr>
        <w:jc w:val="both"/>
        <w:rPr>
          <w:sz w:val="28"/>
          <w:szCs w:val="28"/>
        </w:rPr>
      </w:pPr>
    </w:p>
    <w:p w:rsidR="00673FBE" w:rsidRDefault="00673FBE" w:rsidP="00673FBE">
      <w:pPr>
        <w:jc w:val="both"/>
        <w:rPr>
          <w:sz w:val="28"/>
          <w:szCs w:val="28"/>
        </w:rPr>
      </w:pPr>
    </w:p>
    <w:p w:rsidR="00673FBE" w:rsidRDefault="00673FBE" w:rsidP="00673FBE">
      <w:pPr>
        <w:jc w:val="both"/>
        <w:rPr>
          <w:sz w:val="28"/>
          <w:szCs w:val="28"/>
        </w:rPr>
      </w:pPr>
    </w:p>
    <w:p w:rsidR="00673FBE" w:rsidRDefault="00673FBE" w:rsidP="00673F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муниципального образования</w:t>
      </w:r>
    </w:p>
    <w:p w:rsidR="00673FBE" w:rsidRDefault="00673FBE" w:rsidP="00673FB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»:                        Л.В Иванова</w:t>
      </w:r>
    </w:p>
    <w:p w:rsidR="00673FBE" w:rsidRDefault="00673FBE" w:rsidP="00673FBE">
      <w:pPr>
        <w:jc w:val="center"/>
      </w:pPr>
    </w:p>
    <w:p w:rsidR="004B5BD5" w:rsidRDefault="004B5BD5"/>
    <w:sectPr w:rsidR="004B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D1"/>
    <w:rsid w:val="00376CD1"/>
    <w:rsid w:val="004776AD"/>
    <w:rsid w:val="004B5BD5"/>
    <w:rsid w:val="00673FBE"/>
    <w:rsid w:val="00C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7387-1CFD-42E7-A762-27FBE8A7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3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3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cp:lastPrinted>2013-12-02T23:46:00Z</cp:lastPrinted>
  <dcterms:created xsi:type="dcterms:W3CDTF">2013-11-12T02:25:00Z</dcterms:created>
  <dcterms:modified xsi:type="dcterms:W3CDTF">2013-12-02T23:46:00Z</dcterms:modified>
</cp:coreProperties>
</file>